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07" w:rsidRPr="00E01507" w:rsidRDefault="00E01507" w:rsidP="00E015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1507">
        <w:rPr>
          <w:rFonts w:ascii="Times New Roman" w:eastAsia="Times New Roman" w:hAnsi="Times New Roman" w:cs="Times New Roman"/>
          <w:b/>
          <w:bCs/>
          <w:kern w:val="36"/>
          <w:sz w:val="48"/>
          <w:szCs w:val="48"/>
        </w:rPr>
        <w:t>Življenje kot delo v MGL-ju: ko se par naveliča drug drugega</w:t>
      </w:r>
    </w:p>
    <w:p w:rsidR="00E01507" w:rsidRPr="00E01507" w:rsidRDefault="00E01507" w:rsidP="00E01507">
      <w:pPr>
        <w:spacing w:after="0"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Recenzija predstave</w:t>
      </w:r>
    </w:p>
    <w:p w:rsidR="00E01507" w:rsidRPr="00E01507" w:rsidRDefault="00E01507" w:rsidP="00E01507">
      <w:pPr>
        <w:spacing w:after="0"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18. januar 2018 ob 18:44</w:t>
      </w:r>
      <w:r w:rsidRPr="00E01507">
        <w:rPr>
          <w:rFonts w:ascii="Times New Roman" w:eastAsia="Times New Roman" w:hAnsi="Times New Roman" w:cs="Times New Roman"/>
          <w:sz w:val="24"/>
          <w:szCs w:val="24"/>
        </w:rPr>
        <w:br/>
        <w:t>LjubljanaMMC RTV SLO</w:t>
      </w:r>
    </w:p>
    <w:p w:rsidR="00E01507" w:rsidRPr="00E01507" w:rsidRDefault="00E01507" w:rsidP="00E01507">
      <w:pPr>
        <w:spacing w:before="100" w:beforeAutospacing="1" w:after="100" w:afterAutospacing="1"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b/>
          <w:bCs/>
          <w:sz w:val="24"/>
          <w:szCs w:val="24"/>
        </w:rPr>
        <w:t>Drama</w:t>
      </w:r>
      <w:r w:rsidRPr="00E01507">
        <w:rPr>
          <w:rFonts w:ascii="Times New Roman" w:eastAsia="Times New Roman" w:hAnsi="Times New Roman" w:cs="Times New Roman"/>
          <w:b/>
          <w:bCs/>
          <w:i/>
          <w:iCs/>
          <w:sz w:val="24"/>
          <w:szCs w:val="24"/>
        </w:rPr>
        <w:t xml:space="preserve"> Življenje kot delo</w:t>
      </w:r>
      <w:r w:rsidRPr="00E01507">
        <w:rPr>
          <w:rFonts w:ascii="Times New Roman" w:eastAsia="Times New Roman" w:hAnsi="Times New Roman" w:cs="Times New Roman"/>
          <w:b/>
          <w:bCs/>
          <w:sz w:val="24"/>
          <w:szCs w:val="24"/>
        </w:rPr>
        <w:t xml:space="preserve"> izraelskega dramatika Hanoha Levina v Studio MGL-ja prinaša zgodbo para, ki se sredi noči loti revizije 30-letnega skupnega življenja, v kar z vso potrebno koncentracijo 'zakorakata' Jette Ostan Vejrup in Boris Ostan.</w:t>
      </w:r>
    </w:p>
    <w:p w:rsidR="00E01507" w:rsidRPr="00E01507" w:rsidRDefault="00E01507" w:rsidP="00E01507">
      <w:pPr>
        <w:spacing w:before="100" w:beforeAutospacing="1" w:after="100" w:afterAutospacing="1"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 xml:space="preserve">V gledališkem listu predstave Zala Dobovšek zapiše, da je </w:t>
      </w:r>
      <w:r w:rsidRPr="00E01507">
        <w:rPr>
          <w:rFonts w:ascii="Times New Roman" w:eastAsia="Times New Roman" w:hAnsi="Times New Roman" w:cs="Times New Roman"/>
          <w:i/>
          <w:iCs/>
          <w:sz w:val="24"/>
          <w:szCs w:val="24"/>
        </w:rPr>
        <w:t>Življenje kot delo</w:t>
      </w:r>
      <w:r w:rsidRPr="00E01507">
        <w:rPr>
          <w:rFonts w:ascii="Times New Roman" w:eastAsia="Times New Roman" w:hAnsi="Times New Roman" w:cs="Times New Roman"/>
          <w:sz w:val="24"/>
          <w:szCs w:val="24"/>
        </w:rPr>
        <w:t xml:space="preserve"> drama o tesnobi staranja, drama o tesnobi v slabem zakonu, drama o slabem in zamujenem življenju, je pa tudi drama o strahu pred smrtjo, strahu pred osamljenostjo, drama o tem, kaj se nam zdi pravilno in odgovorno ravnanje, drama, ki precej stereotipno deli moške in ženske vloge, drama, v kateri moški krivi, ženska krivdo sprejema, a pri tem ne ostaja ponižno tiho (četudi traja nekoliko, da zbudi svoje čute za samoobrambo). Skratka, gre za dramo, ki z izrazito življenjsko tematiko odpira vprašanja, ki so blizu vsakomur.</w:t>
      </w:r>
    </w:p>
    <w:p w:rsidR="00E01507" w:rsidRPr="00E01507" w:rsidRDefault="00E01507" w:rsidP="00E01507">
      <w:pPr>
        <w:spacing w:before="100" w:beforeAutospacing="1" w:after="100" w:afterAutospacing="1"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 xml:space="preserve">Realistična postavitev režiserja </w:t>
      </w:r>
      <w:r w:rsidRPr="00E01507">
        <w:rPr>
          <w:rFonts w:ascii="Times New Roman" w:eastAsia="Times New Roman" w:hAnsi="Times New Roman" w:cs="Times New Roman"/>
          <w:b/>
          <w:bCs/>
          <w:sz w:val="24"/>
          <w:szCs w:val="24"/>
        </w:rPr>
        <w:t>Andreja Jusa</w:t>
      </w:r>
      <w:r w:rsidRPr="00E01507">
        <w:rPr>
          <w:rFonts w:ascii="Times New Roman" w:eastAsia="Times New Roman" w:hAnsi="Times New Roman" w:cs="Times New Roman"/>
          <w:sz w:val="24"/>
          <w:szCs w:val="24"/>
        </w:rPr>
        <w:t xml:space="preserve"> sicer jemlje v obzir ohlapen Levinov okvir igre v igri, ki mestoma predvideva rušenja četrte scene, nagovor občinstva in izstope v nadrealno, vendar vse to ostaja v zadanih okvirih realističnega, kar igralcema omogoča interpretacijo, s katero se gledalci poistovetijo. Njuna igra se giblje nekje med zagrenjeno tršatostjo (Jona Popoh </w:t>
      </w:r>
      <w:r w:rsidRPr="00E01507">
        <w:rPr>
          <w:rFonts w:ascii="Times New Roman" w:eastAsia="Times New Roman" w:hAnsi="Times New Roman" w:cs="Times New Roman"/>
          <w:b/>
          <w:bCs/>
          <w:sz w:val="24"/>
          <w:szCs w:val="24"/>
        </w:rPr>
        <w:t>Borisa Ostana</w:t>
      </w:r>
      <w:r w:rsidRPr="00E01507">
        <w:rPr>
          <w:rFonts w:ascii="Times New Roman" w:eastAsia="Times New Roman" w:hAnsi="Times New Roman" w:cs="Times New Roman"/>
          <w:sz w:val="24"/>
          <w:szCs w:val="24"/>
        </w:rPr>
        <w:t xml:space="preserve">) in mehkobno jedkostjo (Leviva Popoh </w:t>
      </w:r>
      <w:r w:rsidRPr="00E01507">
        <w:rPr>
          <w:rFonts w:ascii="Times New Roman" w:eastAsia="Times New Roman" w:hAnsi="Times New Roman" w:cs="Times New Roman"/>
          <w:b/>
          <w:bCs/>
          <w:sz w:val="24"/>
          <w:szCs w:val="24"/>
        </w:rPr>
        <w:t>Jette Ostan Vejrup</w:t>
      </w:r>
      <w:r w:rsidRPr="00E01507">
        <w:rPr>
          <w:rFonts w:ascii="Times New Roman" w:eastAsia="Times New Roman" w:hAnsi="Times New Roman" w:cs="Times New Roman"/>
          <w:sz w:val="24"/>
          <w:szCs w:val="24"/>
        </w:rPr>
        <w:t xml:space="preserve">) in ustvarja polnokrven odnos drug drugega naveličanega para, pri čemer pa trenutni izstopi iz gledališke realnosti (kršenja četrte stene, začetni Ostanov nagovor gledalcev in tudi konec) ostajajo brez pravega poudarka. Kar pravzaprav pod vprašaj postavlja njihovo umeščenost v gladko tekočo postavitev (dramaturgija </w:t>
      </w:r>
      <w:r w:rsidRPr="00E01507">
        <w:rPr>
          <w:rFonts w:ascii="Times New Roman" w:eastAsia="Times New Roman" w:hAnsi="Times New Roman" w:cs="Times New Roman"/>
          <w:b/>
          <w:bCs/>
          <w:sz w:val="24"/>
          <w:szCs w:val="24"/>
        </w:rPr>
        <w:t>Alenke Klabus Vesel</w:t>
      </w:r>
      <w:r w:rsidRPr="00E01507">
        <w:rPr>
          <w:rFonts w:ascii="Times New Roman" w:eastAsia="Times New Roman" w:hAnsi="Times New Roman" w:cs="Times New Roman"/>
          <w:sz w:val="24"/>
          <w:szCs w:val="24"/>
        </w:rPr>
        <w:t xml:space="preserve">). Prav tako v okvirih realizma ostaja metafizičnost konca (posmrtni pogovor žene z možem) in nadrealnost vskoka tretjega - Gunkla, ki ga gledalec sprejme kot popolnoma mogočega, četudi se zgodi sredi noči. Epizodni nastop </w:t>
      </w:r>
      <w:r w:rsidRPr="00E01507">
        <w:rPr>
          <w:rFonts w:ascii="Times New Roman" w:eastAsia="Times New Roman" w:hAnsi="Times New Roman" w:cs="Times New Roman"/>
          <w:b/>
          <w:bCs/>
          <w:sz w:val="24"/>
          <w:szCs w:val="24"/>
        </w:rPr>
        <w:t>Gregorja Čušina</w:t>
      </w:r>
      <w:r w:rsidRPr="00E01507">
        <w:rPr>
          <w:rFonts w:ascii="Times New Roman" w:eastAsia="Times New Roman" w:hAnsi="Times New Roman" w:cs="Times New Roman"/>
          <w:sz w:val="24"/>
          <w:szCs w:val="24"/>
        </w:rPr>
        <w:t xml:space="preserve"> skozi komiko osvetli zakonski odnos in daje moč za nadaljnji razvoj dogodkov.</w:t>
      </w:r>
    </w:p>
    <w:p w:rsidR="00E01507" w:rsidRPr="00E01507" w:rsidRDefault="00E01507" w:rsidP="00E01507">
      <w:pPr>
        <w:spacing w:before="100" w:beforeAutospacing="1" w:after="100" w:afterAutospacing="1"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 xml:space="preserve">Ne glede na izstopajoče drobce pa Jusova postavitev in igra glavne igralke in igralca celovito zaobjame težaven odnos prepirajočega se para ter njuno zagrenjenost, sovraštvo, bes, samopomilovanje (on v njej vidi samo še staro povešeno rit, ki ga duši, ona pa ne glede na dobrohotnost, ki jo skuša obdržati, njega vidi kot preprosto robo iz poceni materiala) podaja skozi humorno lahkotnost, ki jo narekuje življenje. Utesnjenost 30 let trajajočega zakona in zamejenost njunih življenj nakazuje škatlasto zaprta scenografija </w:t>
      </w:r>
      <w:r w:rsidRPr="00E01507">
        <w:rPr>
          <w:rFonts w:ascii="Times New Roman" w:eastAsia="Times New Roman" w:hAnsi="Times New Roman" w:cs="Times New Roman"/>
          <w:b/>
          <w:bCs/>
          <w:sz w:val="24"/>
          <w:szCs w:val="24"/>
        </w:rPr>
        <w:t>Urše Vidic</w:t>
      </w:r>
      <w:r w:rsidRPr="00E01507">
        <w:rPr>
          <w:rFonts w:ascii="Times New Roman" w:eastAsia="Times New Roman" w:hAnsi="Times New Roman" w:cs="Times New Roman"/>
          <w:sz w:val="24"/>
          <w:szCs w:val="24"/>
        </w:rPr>
        <w:t xml:space="preserve">, ki sredi odra pušča le odprtino za zakonsko posteljo in majhno spalnico (morda bi bila lahko ta odprtina le za kanček večja, kar bi omogočilo boljši pogled s stranskih stolov), medtem ko kostumografija Sare Smrajc Žnidarčič sledi črtasti zasnovi scenografije. Glasba </w:t>
      </w:r>
      <w:r w:rsidRPr="00E01507">
        <w:rPr>
          <w:rFonts w:ascii="Times New Roman" w:eastAsia="Times New Roman" w:hAnsi="Times New Roman" w:cs="Times New Roman"/>
          <w:b/>
          <w:bCs/>
          <w:sz w:val="24"/>
          <w:szCs w:val="24"/>
        </w:rPr>
        <w:t>Larena Poliča Zdraviča</w:t>
      </w:r>
      <w:r w:rsidRPr="00E01507">
        <w:rPr>
          <w:rFonts w:ascii="Times New Roman" w:eastAsia="Times New Roman" w:hAnsi="Times New Roman" w:cs="Times New Roman"/>
          <w:sz w:val="24"/>
          <w:szCs w:val="24"/>
        </w:rPr>
        <w:t xml:space="preserve"> pa prispeva k vzdušju in poudarku zaključne scene.</w:t>
      </w:r>
    </w:p>
    <w:p w:rsidR="00E01507" w:rsidRPr="00E01507" w:rsidRDefault="00E01507" w:rsidP="00E01507">
      <w:pPr>
        <w:spacing w:before="100" w:beforeAutospacing="1" w:after="100" w:afterAutospacing="1"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i/>
          <w:iCs/>
          <w:sz w:val="24"/>
          <w:szCs w:val="24"/>
        </w:rPr>
        <w:t>Življenje kot delo</w:t>
      </w:r>
      <w:r w:rsidRPr="00E01507">
        <w:rPr>
          <w:rFonts w:ascii="Times New Roman" w:eastAsia="Times New Roman" w:hAnsi="Times New Roman" w:cs="Times New Roman"/>
          <w:sz w:val="24"/>
          <w:szCs w:val="24"/>
        </w:rPr>
        <w:t xml:space="preserve"> je drama iz vsakdanjega življenja malega človeka, ki se zaveda, da mu nekaj manjka, pa niti sam ne ve, kaj je to, niti tega, kaj bi bila njegova rešilna bilka. </w:t>
      </w:r>
      <w:r w:rsidRPr="00E01507">
        <w:rPr>
          <w:rFonts w:ascii="Times New Roman" w:eastAsia="Times New Roman" w:hAnsi="Times New Roman" w:cs="Times New Roman"/>
          <w:i/>
          <w:iCs/>
          <w:sz w:val="24"/>
          <w:szCs w:val="24"/>
        </w:rPr>
        <w:t>Življenje kot delo</w:t>
      </w:r>
      <w:r w:rsidRPr="00E01507">
        <w:rPr>
          <w:rFonts w:ascii="Times New Roman" w:eastAsia="Times New Roman" w:hAnsi="Times New Roman" w:cs="Times New Roman"/>
          <w:sz w:val="24"/>
          <w:szCs w:val="24"/>
        </w:rPr>
        <w:t xml:space="preserve"> je vse to, kar pravi naslov, je zgodba o tem, kako je neprestano treba delovati, kako se je neprestano treba truditi za sebe in drugega, kako nam nič v življenju ni dano kar tako, kako je </w:t>
      </w:r>
      <w:r w:rsidRPr="00E01507">
        <w:rPr>
          <w:rFonts w:ascii="Times New Roman" w:eastAsia="Times New Roman" w:hAnsi="Times New Roman" w:cs="Times New Roman"/>
          <w:sz w:val="24"/>
          <w:szCs w:val="24"/>
        </w:rPr>
        <w:lastRenderedPageBreak/>
        <w:t>vsak trenutek življenja delo za samega sebe, čeprav je to morda trenutek lenarjenja. Je drama o grdem polnočnem prepiru zakoncev, ki se poznata do obisti, in pred gledalcem zariše življenje, kot je; zagrenjeno, rožnato, tršato, mehko, jezno, humorno ...</w:t>
      </w:r>
    </w:p>
    <w:p w:rsidR="00000000" w:rsidRDefault="00E01507">
      <w:r>
        <w:t>Lejla Švabič</w:t>
      </w:r>
    </w:p>
    <w:p w:rsidR="00E01507" w:rsidRDefault="00E01507"/>
    <w:p w:rsidR="00E01507" w:rsidRPr="00E01507" w:rsidRDefault="00E01507" w:rsidP="00E01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781175"/>
            <wp:effectExtent l="19050" t="0" r="0" b="0"/>
            <wp:docPr id="5" name="Slika 2" descr="Življenje kot del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Življenje kot delo">
                      <a:hlinkClick r:id="rId4"/>
                    </pic:cNvPr>
                    <pic:cNvPicPr>
                      <a:picLocks noChangeAspect="1" noChangeArrowheads="1"/>
                    </pic:cNvPicPr>
                  </pic:nvPicPr>
                  <pic:blipFill>
                    <a:blip r:embed="rId5"/>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E01507" w:rsidRPr="00E01507" w:rsidRDefault="00E01507" w:rsidP="00E01507">
      <w:pPr>
        <w:spacing w:after="0"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Jona in Leviva Popoh, zakonca v poznih petdesetih, ležita v postelji. Leviva mirno spi in sanja, Jona pa se buden predaja malodušnim mislim. Občutek ima, da je zapravil svoje življenje, in prevzame ga silovita želja, da bi ga korenito spremenil, dokler je še čas. Grobo prebudi svojo ženo in oznani, da jo po tridesetih letih zakona zapušča. Foto: MGL/Aljoša Rebolj</w:t>
      </w:r>
    </w:p>
    <w:p w:rsidR="00E01507" w:rsidRPr="00E01507" w:rsidRDefault="00E01507" w:rsidP="00E01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781175"/>
            <wp:effectExtent l="19050" t="0" r="0" b="0"/>
            <wp:docPr id="6" name="Slika 3" descr="https://img.rtvslo.si/_up/upload/2018/01/05/65463490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rtvslo.si/_up/upload/2018/01/05/65463490_show.jpg">
                      <a:hlinkClick r:id="rId6"/>
                    </pic:cNvPr>
                    <pic:cNvPicPr>
                      <a:picLocks noChangeAspect="1" noChangeArrowheads="1"/>
                    </pic:cNvPicPr>
                  </pic:nvPicPr>
                  <pic:blipFill>
                    <a:blip r:embed="rId7"/>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E01507" w:rsidRPr="00E01507" w:rsidRDefault="00E01507" w:rsidP="00E01507">
      <w:pPr>
        <w:spacing w:after="0"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Hanoh Levin je kot najpogosteje uprizarjani izraelski dramatik v tujini tudi najbolj plodoviti izraelski in judovski dramatik vseh časov. Rojen je bil leta 1943 v Tel Avivu vernim staršem, ki so se pred drugo svetovno vojno priselili iz Poljske. Foto: MGL/Aljoša Rebolj</w:t>
      </w:r>
    </w:p>
    <w:p w:rsidR="00E01507" w:rsidRPr="00E01507" w:rsidRDefault="00E01507" w:rsidP="00E01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781175"/>
            <wp:effectExtent l="19050" t="0" r="0" b="0"/>
            <wp:docPr id="7" name="Slika 4" descr="https://img.rtvslo.si/_up/upload/2018/01/05/65463497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rtvslo.si/_up/upload/2018/01/05/65463497_show.jpg">
                      <a:hlinkClick r:id="rId8"/>
                    </pic:cNvPr>
                    <pic:cNvPicPr>
                      <a:picLocks noChangeAspect="1" noChangeArrowheads="1"/>
                    </pic:cNvPicPr>
                  </pic:nvPicPr>
                  <pic:blipFill>
                    <a:blip r:embed="rId9"/>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E01507" w:rsidRPr="00E01507" w:rsidRDefault="00E01507" w:rsidP="00E01507">
      <w:pPr>
        <w:spacing w:after="0" w:line="240" w:lineRule="auto"/>
        <w:rPr>
          <w:rFonts w:ascii="Times New Roman" w:eastAsia="Times New Roman" w:hAnsi="Times New Roman" w:cs="Times New Roman"/>
          <w:sz w:val="24"/>
          <w:szCs w:val="24"/>
        </w:rPr>
      </w:pPr>
      <w:r w:rsidRPr="00E01507">
        <w:rPr>
          <w:rFonts w:ascii="Times New Roman" w:eastAsia="Times New Roman" w:hAnsi="Times New Roman" w:cs="Times New Roman"/>
          <w:sz w:val="24"/>
          <w:szCs w:val="24"/>
        </w:rPr>
        <w:t>Levin ni bil popolnoma prepričan, ali je igra Življenje kot delo resnično zrela za oder; občutek je imel, da nekako ni dokončana. Drugi pa niso menili tako. Za časa njegovega življenja je bila ta igra, ki jo uvrščajo med njegove drame Foto: MGL/Aljuša Rebolj</w:t>
      </w:r>
    </w:p>
    <w:p w:rsidR="00E01507" w:rsidRDefault="00E01507"/>
    <w:sectPr w:rsidR="00E01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01507"/>
    <w:rsid w:val="00E0150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E015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01507"/>
    <w:rPr>
      <w:rFonts w:ascii="Times New Roman" w:eastAsia="Times New Roman" w:hAnsi="Times New Roman" w:cs="Times New Roman"/>
      <w:b/>
      <w:bCs/>
      <w:kern w:val="36"/>
      <w:sz w:val="48"/>
      <w:szCs w:val="48"/>
    </w:rPr>
  </w:style>
  <w:style w:type="character" w:customStyle="1" w:styleId="image">
    <w:name w:val="image"/>
    <w:basedOn w:val="Privzetapisavaodstavka"/>
    <w:rsid w:val="00E01507"/>
  </w:style>
  <w:style w:type="paragraph" w:styleId="Navadensplet">
    <w:name w:val="Normal (Web)"/>
    <w:basedOn w:val="Navaden"/>
    <w:uiPriority w:val="99"/>
    <w:semiHidden/>
    <w:unhideWhenUsed/>
    <w:rsid w:val="00E01507"/>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E01507"/>
    <w:rPr>
      <w:b/>
      <w:bCs/>
    </w:rPr>
  </w:style>
  <w:style w:type="character" w:styleId="Poudarek">
    <w:name w:val="Emphasis"/>
    <w:basedOn w:val="Privzetapisavaodstavka"/>
    <w:uiPriority w:val="20"/>
    <w:qFormat/>
    <w:rsid w:val="00E01507"/>
    <w:rPr>
      <w:i/>
      <w:iCs/>
    </w:rPr>
  </w:style>
  <w:style w:type="paragraph" w:styleId="Besedilooblaka">
    <w:name w:val="Balloon Text"/>
    <w:basedOn w:val="Navaden"/>
    <w:link w:val="BesedilooblakaZnak"/>
    <w:uiPriority w:val="99"/>
    <w:semiHidden/>
    <w:unhideWhenUsed/>
    <w:rsid w:val="00E015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1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715617">
      <w:bodyDiv w:val="1"/>
      <w:marLeft w:val="0"/>
      <w:marRight w:val="0"/>
      <w:marTop w:val="0"/>
      <w:marBottom w:val="0"/>
      <w:divBdr>
        <w:top w:val="none" w:sz="0" w:space="0" w:color="auto"/>
        <w:left w:val="none" w:sz="0" w:space="0" w:color="auto"/>
        <w:bottom w:val="none" w:sz="0" w:space="0" w:color="auto"/>
        <w:right w:val="none" w:sz="0" w:space="0" w:color="auto"/>
      </w:divBdr>
      <w:divsChild>
        <w:div w:id="1261916391">
          <w:marLeft w:val="0"/>
          <w:marRight w:val="0"/>
          <w:marTop w:val="0"/>
          <w:marBottom w:val="0"/>
          <w:divBdr>
            <w:top w:val="none" w:sz="0" w:space="0" w:color="auto"/>
            <w:left w:val="none" w:sz="0" w:space="0" w:color="auto"/>
            <w:bottom w:val="none" w:sz="0" w:space="0" w:color="auto"/>
            <w:right w:val="none" w:sz="0" w:space="0" w:color="auto"/>
          </w:divBdr>
          <w:divsChild>
            <w:div w:id="1141968554">
              <w:marLeft w:val="0"/>
              <w:marRight w:val="0"/>
              <w:marTop w:val="0"/>
              <w:marBottom w:val="0"/>
              <w:divBdr>
                <w:top w:val="none" w:sz="0" w:space="0" w:color="auto"/>
                <w:left w:val="none" w:sz="0" w:space="0" w:color="auto"/>
                <w:bottom w:val="none" w:sz="0" w:space="0" w:color="auto"/>
                <w:right w:val="none" w:sz="0" w:space="0" w:color="auto"/>
              </w:divBdr>
              <w:divsChild>
                <w:div w:id="663557093">
                  <w:marLeft w:val="0"/>
                  <w:marRight w:val="0"/>
                  <w:marTop w:val="0"/>
                  <w:marBottom w:val="0"/>
                  <w:divBdr>
                    <w:top w:val="none" w:sz="0" w:space="0" w:color="auto"/>
                    <w:left w:val="none" w:sz="0" w:space="0" w:color="auto"/>
                    <w:bottom w:val="none" w:sz="0" w:space="0" w:color="auto"/>
                    <w:right w:val="none" w:sz="0" w:space="0" w:color="auto"/>
                  </w:divBdr>
                </w:div>
              </w:divsChild>
            </w:div>
            <w:div w:id="1109205213">
              <w:marLeft w:val="0"/>
              <w:marRight w:val="0"/>
              <w:marTop w:val="0"/>
              <w:marBottom w:val="0"/>
              <w:divBdr>
                <w:top w:val="none" w:sz="0" w:space="0" w:color="auto"/>
                <w:left w:val="none" w:sz="0" w:space="0" w:color="auto"/>
                <w:bottom w:val="none" w:sz="0" w:space="0" w:color="auto"/>
                <w:right w:val="none" w:sz="0" w:space="0" w:color="auto"/>
              </w:divBdr>
              <w:divsChild>
                <w:div w:id="767040255">
                  <w:marLeft w:val="0"/>
                  <w:marRight w:val="0"/>
                  <w:marTop w:val="0"/>
                  <w:marBottom w:val="0"/>
                  <w:divBdr>
                    <w:top w:val="none" w:sz="0" w:space="0" w:color="auto"/>
                    <w:left w:val="none" w:sz="0" w:space="0" w:color="auto"/>
                    <w:bottom w:val="none" w:sz="0" w:space="0" w:color="auto"/>
                    <w:right w:val="none" w:sz="0" w:space="0" w:color="auto"/>
                  </w:divBdr>
                  <w:divsChild>
                    <w:div w:id="2001157482">
                      <w:marLeft w:val="0"/>
                      <w:marRight w:val="0"/>
                      <w:marTop w:val="0"/>
                      <w:marBottom w:val="0"/>
                      <w:divBdr>
                        <w:top w:val="none" w:sz="0" w:space="0" w:color="auto"/>
                        <w:left w:val="none" w:sz="0" w:space="0" w:color="auto"/>
                        <w:bottom w:val="none" w:sz="0" w:space="0" w:color="auto"/>
                        <w:right w:val="none" w:sz="0" w:space="0" w:color="auto"/>
                      </w:divBdr>
                      <w:divsChild>
                        <w:div w:id="911041112">
                          <w:marLeft w:val="105"/>
                          <w:marRight w:val="0"/>
                          <w:marTop w:val="0"/>
                          <w:marBottom w:val="0"/>
                          <w:divBdr>
                            <w:top w:val="single" w:sz="18" w:space="5" w:color="CCCCCC"/>
                            <w:left w:val="single" w:sz="18" w:space="5" w:color="CCCCCC"/>
                            <w:bottom w:val="single" w:sz="18" w:space="5" w:color="CCCCCC"/>
                            <w:right w:val="single" w:sz="18" w:space="5" w:color="CCCCCC"/>
                          </w:divBdr>
                          <w:divsChild>
                            <w:div w:id="1595817885">
                              <w:marLeft w:val="0"/>
                              <w:marRight w:val="0"/>
                              <w:marTop w:val="0"/>
                              <w:marBottom w:val="0"/>
                              <w:divBdr>
                                <w:top w:val="none" w:sz="0" w:space="0" w:color="auto"/>
                                <w:left w:val="none" w:sz="0" w:space="0" w:color="auto"/>
                                <w:bottom w:val="none" w:sz="0" w:space="0" w:color="auto"/>
                                <w:right w:val="none" w:sz="0" w:space="0" w:color="auto"/>
                              </w:divBdr>
                              <w:divsChild>
                                <w:div w:id="940188146">
                                  <w:marLeft w:val="0"/>
                                  <w:marRight w:val="0"/>
                                  <w:marTop w:val="0"/>
                                  <w:marBottom w:val="0"/>
                                  <w:divBdr>
                                    <w:top w:val="none" w:sz="0" w:space="0" w:color="auto"/>
                                    <w:left w:val="none" w:sz="0" w:space="0" w:color="auto"/>
                                    <w:bottom w:val="none" w:sz="0" w:space="0" w:color="auto"/>
                                    <w:right w:val="none" w:sz="0" w:space="0" w:color="auto"/>
                                  </w:divBdr>
                                  <w:divsChild>
                                    <w:div w:id="7442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8271">
                              <w:marLeft w:val="0"/>
                              <w:marRight w:val="0"/>
                              <w:marTop w:val="0"/>
                              <w:marBottom w:val="0"/>
                              <w:divBdr>
                                <w:top w:val="none" w:sz="0" w:space="0" w:color="auto"/>
                                <w:left w:val="none" w:sz="0" w:space="0" w:color="auto"/>
                                <w:bottom w:val="none" w:sz="0" w:space="0" w:color="auto"/>
                                <w:right w:val="none" w:sz="0" w:space="0" w:color="auto"/>
                              </w:divBdr>
                              <w:divsChild>
                                <w:div w:id="322395644">
                                  <w:marLeft w:val="0"/>
                                  <w:marRight w:val="0"/>
                                  <w:marTop w:val="0"/>
                                  <w:marBottom w:val="0"/>
                                  <w:divBdr>
                                    <w:top w:val="none" w:sz="0" w:space="0" w:color="auto"/>
                                    <w:left w:val="none" w:sz="0" w:space="0" w:color="auto"/>
                                    <w:bottom w:val="none" w:sz="0" w:space="0" w:color="auto"/>
                                    <w:right w:val="none" w:sz="0" w:space="0" w:color="auto"/>
                                  </w:divBdr>
                                  <w:divsChild>
                                    <w:div w:id="117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3654">
                              <w:marLeft w:val="0"/>
                              <w:marRight w:val="0"/>
                              <w:marTop w:val="0"/>
                              <w:marBottom w:val="0"/>
                              <w:divBdr>
                                <w:top w:val="none" w:sz="0" w:space="0" w:color="auto"/>
                                <w:left w:val="none" w:sz="0" w:space="0" w:color="auto"/>
                                <w:bottom w:val="none" w:sz="0" w:space="0" w:color="auto"/>
                                <w:right w:val="none" w:sz="0" w:space="0" w:color="auto"/>
                              </w:divBdr>
                              <w:divsChild>
                                <w:div w:id="344793785">
                                  <w:marLeft w:val="0"/>
                                  <w:marRight w:val="0"/>
                                  <w:marTop w:val="0"/>
                                  <w:marBottom w:val="0"/>
                                  <w:divBdr>
                                    <w:top w:val="none" w:sz="0" w:space="0" w:color="auto"/>
                                    <w:left w:val="none" w:sz="0" w:space="0" w:color="auto"/>
                                    <w:bottom w:val="none" w:sz="0" w:space="0" w:color="auto"/>
                                    <w:right w:val="none" w:sz="0" w:space="0" w:color="auto"/>
                                  </w:divBdr>
                                  <w:divsChild>
                                    <w:div w:id="4255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43330">
                          <w:marLeft w:val="0"/>
                          <w:marRight w:val="0"/>
                          <w:marTop w:val="0"/>
                          <w:marBottom w:val="0"/>
                          <w:divBdr>
                            <w:top w:val="none" w:sz="0" w:space="0" w:color="auto"/>
                            <w:left w:val="none" w:sz="0" w:space="0" w:color="auto"/>
                            <w:bottom w:val="none" w:sz="0" w:space="0" w:color="auto"/>
                            <w:right w:val="none" w:sz="0" w:space="0" w:color="auto"/>
                          </w:divBdr>
                        </w:div>
                        <w:div w:id="958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2018-01-19T09:42:00Z</dcterms:created>
  <dcterms:modified xsi:type="dcterms:W3CDTF">2018-01-19T09:42:00Z</dcterms:modified>
</cp:coreProperties>
</file>