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DD" w:rsidRPr="00507E76" w:rsidRDefault="003D595A" w:rsidP="00507E76">
      <w:pPr>
        <w:spacing w:line="360" w:lineRule="auto"/>
        <w:rPr>
          <w:rFonts w:ascii="Arial" w:hAnsi="Arial" w:cs="Arial"/>
          <w:sz w:val="24"/>
          <w:szCs w:val="24"/>
        </w:rPr>
      </w:pPr>
      <w:r w:rsidRPr="00507E76">
        <w:rPr>
          <w:rFonts w:ascii="Arial" w:hAnsi="Arial" w:cs="Arial"/>
          <w:sz w:val="24"/>
          <w:szCs w:val="24"/>
        </w:rPr>
        <w:t>Radio Slovenija, informativni program,</w:t>
      </w:r>
    </w:p>
    <w:p w:rsidR="003D595A" w:rsidRPr="00507E76" w:rsidRDefault="003D595A" w:rsidP="00507E76">
      <w:pPr>
        <w:spacing w:line="360" w:lineRule="auto"/>
        <w:rPr>
          <w:rFonts w:ascii="Arial" w:hAnsi="Arial" w:cs="Arial"/>
          <w:sz w:val="24"/>
          <w:szCs w:val="24"/>
        </w:rPr>
      </w:pPr>
      <w:r w:rsidRPr="00507E76">
        <w:rPr>
          <w:rFonts w:ascii="Arial" w:hAnsi="Arial" w:cs="Arial"/>
          <w:sz w:val="24"/>
          <w:szCs w:val="24"/>
        </w:rPr>
        <w:t>DIO, 15.11.2015</w:t>
      </w:r>
    </w:p>
    <w:p w:rsidR="003D595A" w:rsidRPr="00507E76" w:rsidRDefault="003D595A" w:rsidP="00507E76">
      <w:pPr>
        <w:spacing w:line="360" w:lineRule="auto"/>
        <w:rPr>
          <w:rFonts w:ascii="Arial" w:hAnsi="Arial" w:cs="Arial"/>
          <w:sz w:val="24"/>
          <w:szCs w:val="24"/>
        </w:rPr>
      </w:pPr>
      <w:r w:rsidRPr="00507E76">
        <w:rPr>
          <w:rFonts w:ascii="Arial" w:hAnsi="Arial" w:cs="Arial"/>
          <w:sz w:val="24"/>
          <w:szCs w:val="24"/>
        </w:rPr>
        <w:t>Ocena predstave</w:t>
      </w:r>
    </w:p>
    <w:p w:rsidR="003D595A" w:rsidRPr="00507E76" w:rsidRDefault="003D595A" w:rsidP="00507E76">
      <w:pPr>
        <w:spacing w:line="360" w:lineRule="auto"/>
        <w:rPr>
          <w:rFonts w:ascii="Arial" w:hAnsi="Arial" w:cs="Arial"/>
          <w:sz w:val="24"/>
          <w:szCs w:val="24"/>
        </w:rPr>
      </w:pPr>
      <w:r w:rsidRPr="00507E76">
        <w:rPr>
          <w:rFonts w:ascii="Arial" w:hAnsi="Arial" w:cs="Arial"/>
          <w:sz w:val="24"/>
          <w:szCs w:val="24"/>
        </w:rPr>
        <w:t xml:space="preserve">Na odru Studia Mestnega gledališča ljubljanskega smo si sinoči premierno ogledali predstavo, nastalo po delu Ingmarja Bergmana, </w:t>
      </w:r>
      <w:r w:rsidRPr="002C1CDA">
        <w:rPr>
          <w:rFonts w:ascii="Arial" w:hAnsi="Arial" w:cs="Arial"/>
          <w:i/>
          <w:sz w:val="24"/>
          <w:szCs w:val="24"/>
        </w:rPr>
        <w:t>Pogovori na štiri oči</w:t>
      </w:r>
      <w:r w:rsidRPr="00507E76">
        <w:rPr>
          <w:rFonts w:ascii="Arial" w:hAnsi="Arial" w:cs="Arial"/>
          <w:sz w:val="24"/>
          <w:szCs w:val="24"/>
        </w:rPr>
        <w:t xml:space="preserve">. </w:t>
      </w:r>
      <w:r w:rsidR="00507E76" w:rsidRPr="00507E76">
        <w:rPr>
          <w:rFonts w:ascii="Arial" w:hAnsi="Arial" w:cs="Arial"/>
          <w:sz w:val="24"/>
          <w:szCs w:val="24"/>
        </w:rPr>
        <w:t xml:space="preserve">V glavni vlogi Jana Zupančič, poleg nje pa Sebastian Cavazza, </w:t>
      </w:r>
      <w:r w:rsidR="004C3031">
        <w:rPr>
          <w:rFonts w:ascii="Arial" w:hAnsi="Arial" w:cs="Arial"/>
          <w:sz w:val="24"/>
          <w:szCs w:val="24"/>
        </w:rPr>
        <w:t xml:space="preserve">Milan Štefe, </w:t>
      </w:r>
      <w:r w:rsidR="00507E76" w:rsidRPr="00507E76">
        <w:rPr>
          <w:rFonts w:ascii="Arial" w:hAnsi="Arial" w:cs="Arial"/>
          <w:sz w:val="24"/>
          <w:szCs w:val="24"/>
        </w:rPr>
        <w:t xml:space="preserve">Jette Ostan Vejrup in drugi, so gledalcem prikazali intimni boj ženske, ujete v močne statusne </w:t>
      </w:r>
      <w:r w:rsidR="00507E76">
        <w:rPr>
          <w:rFonts w:ascii="Arial" w:hAnsi="Arial" w:cs="Arial"/>
          <w:sz w:val="24"/>
          <w:szCs w:val="24"/>
        </w:rPr>
        <w:t>in moralne</w:t>
      </w:r>
      <w:r w:rsidR="00507E76" w:rsidRPr="00507E76">
        <w:rPr>
          <w:rFonts w:ascii="Arial" w:hAnsi="Arial" w:cs="Arial"/>
          <w:sz w:val="24"/>
          <w:szCs w:val="24"/>
        </w:rPr>
        <w:t xml:space="preserve"> konvencije</w:t>
      </w:r>
      <w:r w:rsidR="00507E76">
        <w:rPr>
          <w:rFonts w:ascii="Arial" w:hAnsi="Arial" w:cs="Arial"/>
          <w:sz w:val="24"/>
          <w:szCs w:val="24"/>
        </w:rPr>
        <w:t>,</w:t>
      </w:r>
      <w:r w:rsidR="00507E76" w:rsidRPr="00507E76">
        <w:rPr>
          <w:rFonts w:ascii="Arial" w:hAnsi="Arial" w:cs="Arial"/>
          <w:sz w:val="24"/>
          <w:szCs w:val="24"/>
        </w:rPr>
        <w:t xml:space="preserve"> v prvi polovici preteklega stoletja</w:t>
      </w:r>
      <w:r w:rsidR="00507E76">
        <w:rPr>
          <w:rFonts w:ascii="Arial" w:hAnsi="Arial" w:cs="Arial"/>
          <w:sz w:val="24"/>
          <w:szCs w:val="24"/>
        </w:rPr>
        <w:t xml:space="preserve"> na Švedskem</w:t>
      </w:r>
      <w:r w:rsidR="00507E76" w:rsidRPr="00507E76">
        <w:rPr>
          <w:rFonts w:ascii="Arial" w:hAnsi="Arial" w:cs="Arial"/>
          <w:sz w:val="24"/>
          <w:szCs w:val="24"/>
        </w:rPr>
        <w:t>. Več Petra Tanko.</w:t>
      </w:r>
    </w:p>
    <w:p w:rsidR="00507E76" w:rsidRPr="00507E76" w:rsidRDefault="00507E76" w:rsidP="00507E76">
      <w:pPr>
        <w:spacing w:line="360" w:lineRule="auto"/>
        <w:rPr>
          <w:rFonts w:ascii="Arial" w:hAnsi="Arial" w:cs="Arial"/>
          <w:sz w:val="24"/>
          <w:szCs w:val="24"/>
        </w:rPr>
      </w:pPr>
    </w:p>
    <w:p w:rsidR="003D595A" w:rsidRDefault="00507E76" w:rsidP="00507E7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Zanimivo je, da je Mestno gledališče ljubljansko v razmaku treh dni, premierno uprizorilo kar dve butični predstavi, ki obravnavata izrazito žensko tematiko, skupen je tudi osnovni motiv – ljubezen in njena uresničitev. Prva, </w:t>
      </w:r>
      <w:r w:rsidRPr="00507E76">
        <w:rPr>
          <w:rFonts w:ascii="Arial" w:hAnsi="Arial" w:cs="Arial"/>
          <w:i/>
          <w:sz w:val="24"/>
          <w:szCs w:val="24"/>
        </w:rPr>
        <w:t>Samorastniki</w:t>
      </w:r>
      <w:r>
        <w:rPr>
          <w:rFonts w:ascii="Arial" w:hAnsi="Arial" w:cs="Arial"/>
          <w:sz w:val="24"/>
          <w:szCs w:val="24"/>
        </w:rPr>
        <w:t>, se dogaja v naših krajih</w:t>
      </w:r>
      <w:r w:rsidR="003555B2">
        <w:rPr>
          <w:rFonts w:ascii="Arial" w:hAnsi="Arial" w:cs="Arial"/>
          <w:sz w:val="24"/>
          <w:szCs w:val="24"/>
        </w:rPr>
        <w:t xml:space="preserve">, druga, </w:t>
      </w:r>
      <w:r w:rsidR="003555B2" w:rsidRPr="003555B2">
        <w:rPr>
          <w:rFonts w:ascii="Arial" w:hAnsi="Arial" w:cs="Arial"/>
          <w:i/>
          <w:sz w:val="24"/>
          <w:szCs w:val="24"/>
        </w:rPr>
        <w:t>Pogovori na štiri oči</w:t>
      </w:r>
      <w:r w:rsidR="003555B2">
        <w:rPr>
          <w:rFonts w:ascii="Arial" w:hAnsi="Arial" w:cs="Arial"/>
          <w:sz w:val="24"/>
          <w:szCs w:val="24"/>
        </w:rPr>
        <w:t xml:space="preserve">,  na severu Evrope, čas dogajanja v obeh je začetek 20. stoletja. </w:t>
      </w:r>
      <w:r w:rsidR="004C3031">
        <w:rPr>
          <w:rFonts w:ascii="Arial" w:hAnsi="Arial" w:cs="Arial"/>
          <w:sz w:val="24"/>
          <w:szCs w:val="24"/>
        </w:rPr>
        <w:t xml:space="preserve">Medtem ko v </w:t>
      </w:r>
      <w:r w:rsidR="004C3031" w:rsidRPr="004C3031">
        <w:rPr>
          <w:rFonts w:ascii="Arial" w:hAnsi="Arial" w:cs="Arial"/>
          <w:i/>
          <w:sz w:val="24"/>
          <w:szCs w:val="24"/>
        </w:rPr>
        <w:t>Samorastnikih</w:t>
      </w:r>
      <w:r w:rsidR="004C3031">
        <w:rPr>
          <w:rFonts w:ascii="Arial" w:hAnsi="Arial" w:cs="Arial"/>
          <w:sz w:val="24"/>
          <w:szCs w:val="24"/>
        </w:rPr>
        <w:t xml:space="preserve"> odrsko dogajanje polnokrvno živi svoje življenje, aktualizirano vpisano v naš vsakdan, se pri slednji zdi, da je na oder postavljena nekako dobesedno, morda enodimenzionalno, </w:t>
      </w:r>
      <w:r w:rsidR="002C1CDA">
        <w:rPr>
          <w:rFonts w:ascii="Arial" w:hAnsi="Arial" w:cs="Arial"/>
          <w:sz w:val="24"/>
          <w:szCs w:val="24"/>
        </w:rPr>
        <w:t>tezno</w:t>
      </w:r>
      <w:r w:rsidR="004C3031">
        <w:rPr>
          <w:rFonts w:ascii="Arial" w:hAnsi="Arial" w:cs="Arial"/>
          <w:sz w:val="24"/>
          <w:szCs w:val="24"/>
        </w:rPr>
        <w:t xml:space="preserve">. V prvem prizoru sta še zanimivi dve ravni dogajanja: medtem ko igralca govorita dialog počneta nekaj drugega, kar razgalja njun podton, v nadaljevanju pa se tovrstno – ali kakršnokoli plastenje izgubi, nadomestijo ga gole igralske interpretacije in njihove predvidljive odrske akcije. O igralcih lahko sicer rečemo vse najboljše, vendar to za polno odrsko življenje ni dovolj. Bergmanovo pisanje časovno sosledje ukinja, zato o kakšnem razvoju likov ne gre govoriti, </w:t>
      </w:r>
      <w:r w:rsidR="00690878">
        <w:rPr>
          <w:rFonts w:ascii="Arial" w:hAnsi="Arial" w:cs="Arial"/>
          <w:sz w:val="24"/>
          <w:szCs w:val="24"/>
        </w:rPr>
        <w:t>so</w:t>
      </w:r>
      <w:r w:rsidR="004C3031">
        <w:rPr>
          <w:rFonts w:ascii="Arial" w:hAnsi="Arial" w:cs="Arial"/>
          <w:sz w:val="24"/>
          <w:szCs w:val="24"/>
        </w:rPr>
        <w:t xml:space="preserve"> pa v bes</w:t>
      </w:r>
      <w:r w:rsidR="00690878">
        <w:rPr>
          <w:rFonts w:ascii="Arial" w:hAnsi="Arial" w:cs="Arial"/>
          <w:sz w:val="24"/>
          <w:szCs w:val="24"/>
        </w:rPr>
        <w:t>edilo najbrž vpisana vzdušja, ki naj jih predstava ustvarja, da bi gledalca potegnila vase in bi vsebine lažje prodrle do njega/nje.</w:t>
      </w:r>
      <w:r w:rsidR="00D61029">
        <w:rPr>
          <w:rFonts w:ascii="Arial" w:hAnsi="Arial" w:cs="Arial"/>
          <w:sz w:val="24"/>
          <w:szCs w:val="24"/>
        </w:rPr>
        <w:t xml:space="preserve"> Tako se zdijo napori Jane Zupančič, ki je igralsko zanimiva v svoji neposrednosti medtem, ko razgalja svoje trpljenje ženske, ujete v družbeno konvencijo  - zakonsko zvezo – brez odmeva v odrskem dogajanju in se kot taki zapišejo tudi v spomin. </w:t>
      </w:r>
      <w:r w:rsidR="002C1CDA">
        <w:rPr>
          <w:rFonts w:ascii="Arial" w:hAnsi="Arial" w:cs="Arial"/>
          <w:sz w:val="24"/>
          <w:szCs w:val="24"/>
        </w:rPr>
        <w:t xml:space="preserve">In še to: medtem, ko </w:t>
      </w:r>
      <w:r w:rsidR="002C1CDA" w:rsidRPr="002C1CDA">
        <w:rPr>
          <w:rFonts w:ascii="Arial" w:hAnsi="Arial" w:cs="Arial"/>
          <w:i/>
          <w:sz w:val="24"/>
          <w:szCs w:val="24"/>
        </w:rPr>
        <w:t>Samorastniki</w:t>
      </w:r>
      <w:r w:rsidR="002C1CDA">
        <w:rPr>
          <w:rFonts w:ascii="Arial" w:hAnsi="Arial" w:cs="Arial"/>
          <w:sz w:val="24"/>
          <w:szCs w:val="24"/>
        </w:rPr>
        <w:t xml:space="preserve"> problematizirajo razmerja družbenih moči,</w:t>
      </w:r>
      <w:r w:rsidR="00A667C7">
        <w:rPr>
          <w:rFonts w:ascii="Arial" w:hAnsi="Arial" w:cs="Arial"/>
          <w:sz w:val="24"/>
          <w:szCs w:val="24"/>
        </w:rPr>
        <w:t xml:space="preserve"> ki so prepoznavna tudi dandanes,</w:t>
      </w:r>
      <w:bookmarkStart w:id="0" w:name="_GoBack"/>
      <w:bookmarkEnd w:id="0"/>
      <w:r w:rsidR="002C1CDA">
        <w:rPr>
          <w:rFonts w:ascii="Arial" w:hAnsi="Arial" w:cs="Arial"/>
          <w:sz w:val="24"/>
          <w:szCs w:val="24"/>
        </w:rPr>
        <w:t xml:space="preserve"> se nam svet, kot ga prikazujejo </w:t>
      </w:r>
      <w:r w:rsidR="002C1CDA" w:rsidRPr="002C1CDA">
        <w:rPr>
          <w:rFonts w:ascii="Arial" w:hAnsi="Arial" w:cs="Arial"/>
          <w:i/>
          <w:sz w:val="24"/>
          <w:szCs w:val="24"/>
        </w:rPr>
        <w:t>Pogovori na štiri oči</w:t>
      </w:r>
      <w:r w:rsidR="002C1CDA">
        <w:rPr>
          <w:rFonts w:ascii="Arial" w:hAnsi="Arial" w:cs="Arial"/>
          <w:sz w:val="24"/>
          <w:szCs w:val="24"/>
        </w:rPr>
        <w:t xml:space="preserve">, zdi oddaljen in preživet.  </w:t>
      </w:r>
    </w:p>
    <w:p w:rsidR="0085107C" w:rsidRPr="00507E76" w:rsidRDefault="0085107C" w:rsidP="00507E7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Tanko</w:t>
      </w:r>
    </w:p>
    <w:sectPr w:rsidR="0085107C" w:rsidRPr="00507E76" w:rsidSect="0038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3D595A"/>
    <w:rsid w:val="002C1CDA"/>
    <w:rsid w:val="003555B2"/>
    <w:rsid w:val="0038196E"/>
    <w:rsid w:val="003D595A"/>
    <w:rsid w:val="004C3031"/>
    <w:rsid w:val="00507E76"/>
    <w:rsid w:val="00690878"/>
    <w:rsid w:val="0085107C"/>
    <w:rsid w:val="009671DD"/>
    <w:rsid w:val="00A667C7"/>
    <w:rsid w:val="00D6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1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Tanko Petra</dc:creator>
  <cp:lastModifiedBy>Uporabnik</cp:lastModifiedBy>
  <cp:revision>7</cp:revision>
  <cp:lastPrinted>2015-11-23T09:57:00Z</cp:lastPrinted>
  <dcterms:created xsi:type="dcterms:W3CDTF">2015-11-15T12:07:00Z</dcterms:created>
  <dcterms:modified xsi:type="dcterms:W3CDTF">2015-11-23T09:57:00Z</dcterms:modified>
</cp:coreProperties>
</file>