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AB2" w:rsidRDefault="00652AB2" w:rsidP="00652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Planet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siol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net</w:t>
      </w:r>
      <w:proofErr w:type="spellEnd"/>
    </w:p>
    <w:p w:rsidR="00652AB2" w:rsidRDefault="00652AB2" w:rsidP="00652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2AB2" w:rsidRPr="00652AB2" w:rsidRDefault="00652AB2" w:rsidP="00652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AB2">
        <w:rPr>
          <w:rFonts w:ascii="Times New Roman" w:eastAsia="Times New Roman" w:hAnsi="Times New Roman" w:cs="Times New Roman"/>
          <w:sz w:val="24"/>
          <w:szCs w:val="24"/>
        </w:rPr>
        <w:t xml:space="preserve">SREDA 16.10.2013, 10:58 </w:t>
      </w:r>
    </w:p>
    <w:p w:rsidR="00652AB2" w:rsidRPr="00652AB2" w:rsidRDefault="00652AB2" w:rsidP="00652AB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652AB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Gola v Mestnem gledališču ljubljanskem</w:t>
      </w:r>
    </w:p>
    <w:p w:rsidR="00652AB2" w:rsidRPr="00652AB2" w:rsidRDefault="00652AB2" w:rsidP="00652A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A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Avtor: </w:t>
      </w:r>
      <w:proofErr w:type="spellStart"/>
      <w:r w:rsidRPr="00652AB2">
        <w:rPr>
          <w:rFonts w:ascii="Times New Roman" w:eastAsia="Times New Roman" w:hAnsi="Times New Roman" w:cs="Times New Roman"/>
          <w:i/>
          <w:iCs/>
          <w:sz w:val="24"/>
          <w:szCs w:val="24"/>
        </w:rPr>
        <w:t>Deja</w:t>
      </w:r>
      <w:proofErr w:type="spellEnd"/>
      <w:r w:rsidRPr="00652A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52AB2">
        <w:rPr>
          <w:rFonts w:ascii="Times New Roman" w:eastAsia="Times New Roman" w:hAnsi="Times New Roman" w:cs="Times New Roman"/>
          <w:i/>
          <w:iCs/>
          <w:sz w:val="24"/>
          <w:szCs w:val="24"/>
        </w:rPr>
        <w:t>Crnović</w:t>
      </w:r>
      <w:proofErr w:type="spellEnd"/>
    </w:p>
    <w:p w:rsidR="00652AB2" w:rsidRPr="00652AB2" w:rsidRDefault="00652AB2" w:rsidP="00652A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AB2">
        <w:rPr>
          <w:rFonts w:ascii="Times New Roman" w:eastAsia="Times New Roman" w:hAnsi="Times New Roman" w:cs="Times New Roman"/>
          <w:sz w:val="24"/>
          <w:szCs w:val="24"/>
        </w:rPr>
        <w:t xml:space="preserve">Gostovanje velike Nataše Barbare Gračner v Mestnem gledališču ljubljanskem in prva večja vloga Jerneja Gašperina, ki je zadnja pridobitev MGL, v psihološki drami Gola tvorita tesnobno kombinacijo. </w:t>
      </w:r>
    </w:p>
    <w:p w:rsidR="00652AB2" w:rsidRPr="00652AB2" w:rsidRDefault="00652AB2" w:rsidP="00652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AB2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6057900" cy="4038600"/>
            <wp:effectExtent l="19050" t="0" r="0" b="0"/>
            <wp:docPr id="1" name="Slika 1" descr="http://siol.sdn.si/sn/img/13/289/635175178928120869_gola12am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iol.sdn.si/sn/img/13/289/635175178928120869_gola12am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403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2AB2" w:rsidRPr="00652AB2" w:rsidRDefault="00652AB2" w:rsidP="00652A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AB2">
        <w:rPr>
          <w:rFonts w:ascii="Times New Roman" w:eastAsia="Times New Roman" w:hAnsi="Times New Roman" w:cs="Times New Roman"/>
          <w:sz w:val="24"/>
          <w:szCs w:val="24"/>
        </w:rPr>
        <w:t xml:space="preserve">Že sama postavitev igralcev v spalnico odpira precejšen spekter možnosti, a kot smo se že naučili iz fikcije, so vse slabe. Lahko bi šlo za Möderndorferjevo Spalnico, v kateri se odvija nevarna igra ljubezenskega trojčka, lahko bi šlo tudi za spalnico iz </w:t>
      </w:r>
      <w:proofErr w:type="spellStart"/>
      <w:r w:rsidRPr="00652AB2">
        <w:rPr>
          <w:rFonts w:ascii="Times New Roman" w:eastAsia="Times New Roman" w:hAnsi="Times New Roman" w:cs="Times New Roman"/>
          <w:sz w:val="24"/>
          <w:szCs w:val="24"/>
        </w:rPr>
        <w:t>Bertoluccijevih</w:t>
      </w:r>
      <w:proofErr w:type="spellEnd"/>
      <w:r w:rsidRPr="00652AB2">
        <w:rPr>
          <w:rFonts w:ascii="Times New Roman" w:eastAsia="Times New Roman" w:hAnsi="Times New Roman" w:cs="Times New Roman"/>
          <w:sz w:val="24"/>
          <w:szCs w:val="24"/>
        </w:rPr>
        <w:t xml:space="preserve"> Sanjačev, filma, v katerem med osvobajanjem iz okovov družbe junaki v stanovanju prespijo revolucijo. A spalnica v psihološki drami Gola makedonske avtorice </w:t>
      </w:r>
      <w:r w:rsidRPr="00652A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Viktorije </w:t>
      </w:r>
      <w:proofErr w:type="spellStart"/>
      <w:r w:rsidRPr="00652AB2">
        <w:rPr>
          <w:rFonts w:ascii="Times New Roman" w:eastAsia="Times New Roman" w:hAnsi="Times New Roman" w:cs="Times New Roman"/>
          <w:b/>
          <w:bCs/>
          <w:sz w:val="24"/>
          <w:szCs w:val="24"/>
        </w:rPr>
        <w:t>Rangelove</w:t>
      </w:r>
      <w:proofErr w:type="spellEnd"/>
      <w:r w:rsidRPr="00652AB2">
        <w:rPr>
          <w:rFonts w:ascii="Times New Roman" w:eastAsia="Times New Roman" w:hAnsi="Times New Roman" w:cs="Times New Roman"/>
          <w:sz w:val="24"/>
          <w:szCs w:val="24"/>
        </w:rPr>
        <w:t xml:space="preserve"> je v režiji </w:t>
      </w:r>
      <w:r w:rsidRPr="00652AB2">
        <w:rPr>
          <w:rFonts w:ascii="Times New Roman" w:eastAsia="Times New Roman" w:hAnsi="Times New Roman" w:cs="Times New Roman"/>
          <w:b/>
          <w:bCs/>
          <w:sz w:val="24"/>
          <w:szCs w:val="24"/>
        </w:rPr>
        <w:t>Alena Jelena</w:t>
      </w:r>
      <w:r w:rsidRPr="00652AB2">
        <w:rPr>
          <w:rFonts w:ascii="Times New Roman" w:eastAsia="Times New Roman" w:hAnsi="Times New Roman" w:cs="Times New Roman"/>
          <w:sz w:val="24"/>
          <w:szCs w:val="24"/>
        </w:rPr>
        <w:t xml:space="preserve"> samo vroča, zatohla in polna histerije. </w:t>
      </w:r>
      <w:r w:rsidRPr="00652AB2">
        <w:rPr>
          <w:rFonts w:ascii="Times New Roman" w:eastAsia="Times New Roman" w:hAnsi="Times New Roman" w:cs="Times New Roman"/>
          <w:sz w:val="24"/>
          <w:szCs w:val="24"/>
        </w:rPr>
        <w:br/>
      </w:r>
      <w:r w:rsidRPr="00652AB2">
        <w:rPr>
          <w:rFonts w:ascii="Times New Roman" w:eastAsia="Times New Roman" w:hAnsi="Times New Roman" w:cs="Times New Roman"/>
          <w:sz w:val="24"/>
          <w:szCs w:val="24"/>
        </w:rPr>
        <w:br/>
        <w:t xml:space="preserve">Nastavki za dolge muke so prisotni: 25-letni Lev, ki ga je odigral obetavni </w:t>
      </w:r>
      <w:r w:rsidRPr="00652AB2">
        <w:rPr>
          <w:rFonts w:ascii="Times New Roman" w:eastAsia="Times New Roman" w:hAnsi="Times New Roman" w:cs="Times New Roman"/>
          <w:b/>
          <w:bCs/>
          <w:sz w:val="24"/>
          <w:szCs w:val="24"/>
        </w:rPr>
        <w:t>Jernej Gašperin</w:t>
      </w:r>
      <w:r w:rsidRPr="00652AB2">
        <w:rPr>
          <w:rFonts w:ascii="Times New Roman" w:eastAsia="Times New Roman" w:hAnsi="Times New Roman" w:cs="Times New Roman"/>
          <w:sz w:val="24"/>
          <w:szCs w:val="24"/>
        </w:rPr>
        <w:t xml:space="preserve">, in 47-letna Patricija, ki jo je odigrala </w:t>
      </w:r>
      <w:r w:rsidRPr="00652AB2">
        <w:rPr>
          <w:rFonts w:ascii="Times New Roman" w:eastAsia="Times New Roman" w:hAnsi="Times New Roman" w:cs="Times New Roman"/>
          <w:b/>
          <w:bCs/>
          <w:sz w:val="24"/>
          <w:szCs w:val="24"/>
        </w:rPr>
        <w:t>Nataša Barbara Gračner</w:t>
      </w:r>
      <w:r w:rsidRPr="00652AB2">
        <w:rPr>
          <w:rFonts w:ascii="Times New Roman" w:eastAsia="Times New Roman" w:hAnsi="Times New Roman" w:cs="Times New Roman"/>
          <w:sz w:val="24"/>
          <w:szCs w:val="24"/>
        </w:rPr>
        <w:t xml:space="preserve">, eno od največjih imen slovenskih gledaliških odrov, sta kombinacija, ki obljublja veliko, ne nazadnje so razmerja s podobno starostno razliko v zadnjih letih končno postala del repertoarja filmov in nadaljevank, pa tudi gledaliških besedil, ki klasične modele heteroseksualnih odnosov postavljajo na glavo in pogosto presegajo spolom pripisane vloge. </w:t>
      </w:r>
    </w:p>
    <w:p w:rsidR="00652AB2" w:rsidRPr="00652AB2" w:rsidRDefault="00652AB2" w:rsidP="00652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AB2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057900" cy="4038600"/>
            <wp:effectExtent l="19050" t="0" r="0" b="0"/>
            <wp:docPr id="2" name="Slika 2" descr="http://siol.sdn.si/sn/img/13/289/635175180734457753_gola8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iol.sdn.si/sn/img/13/289/635175180734457753_gola8am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403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2AB2" w:rsidRPr="00652AB2" w:rsidRDefault="00652AB2" w:rsidP="00652A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2AB2">
        <w:rPr>
          <w:rFonts w:ascii="Times New Roman" w:eastAsia="Times New Roman" w:hAnsi="Times New Roman" w:cs="Times New Roman"/>
          <w:sz w:val="24"/>
          <w:szCs w:val="24"/>
        </w:rPr>
        <w:t xml:space="preserve">A Patricija Nataše Barbare Gračner je v predstavi neznosna. Njeno iskanje potrditve in sicer upravičena sumničavost onemogočata kakršenkoli preobrat v dinamiki odnosa, ki je obremenjen s preteklimi propadlimi zvezami Patricije in čustveno odvisnostjo Leva. Spolni odnosi med njima so pasivno-agresivni, intimnosti pa toliko bolj mučne, saj vse skupaj poteka v neznosni vročini, a glede na razplet smo lahko še srečni, da smo v njih ugledali vsaj malo patološkosti. </w:t>
      </w:r>
      <w:r w:rsidRPr="00652AB2">
        <w:rPr>
          <w:rFonts w:ascii="Times New Roman" w:eastAsia="Times New Roman" w:hAnsi="Times New Roman" w:cs="Times New Roman"/>
          <w:sz w:val="24"/>
          <w:szCs w:val="24"/>
        </w:rPr>
        <w:br/>
      </w:r>
      <w:r w:rsidRPr="00652AB2">
        <w:rPr>
          <w:rFonts w:ascii="Times New Roman" w:eastAsia="Times New Roman" w:hAnsi="Times New Roman" w:cs="Times New Roman"/>
          <w:sz w:val="24"/>
          <w:szCs w:val="24"/>
        </w:rPr>
        <w:br/>
        <w:t xml:space="preserve">Nujno potrebni preobrat namreč premeša karte o tem, kdo je kdo in kakšen odnos v resnici spremljamo, Levov omahujoč in slabo načrtovan pobeg pa v resnici nima toliko zveze s pobegom iz razmerja, kot jo ima z odraščanjem. </w:t>
      </w:r>
      <w:r w:rsidRPr="00652AB2">
        <w:rPr>
          <w:rFonts w:ascii="Times New Roman" w:eastAsia="Times New Roman" w:hAnsi="Times New Roman" w:cs="Times New Roman"/>
          <w:sz w:val="24"/>
          <w:szCs w:val="24"/>
        </w:rPr>
        <w:br/>
      </w:r>
      <w:r w:rsidRPr="00652AB2">
        <w:rPr>
          <w:rFonts w:ascii="Times New Roman" w:eastAsia="Times New Roman" w:hAnsi="Times New Roman" w:cs="Times New Roman"/>
          <w:sz w:val="24"/>
          <w:szCs w:val="24"/>
        </w:rPr>
        <w:br/>
        <w:t xml:space="preserve">Minimalistična scenografija že dolgo ni bila tako utesnjujoča; spalnica, v kateri se v vročini prekladata Patricija in Lev, namreč utesnjuje tako igralca kot tudi zgodbo, ki se kljub obetavnim nastavkom in vročini ne razvije v kaj več kot v skupek freudovskih stereotipov. </w:t>
      </w:r>
    </w:p>
    <w:p w:rsidR="00CD3DEE" w:rsidRPr="00652AB2" w:rsidRDefault="00CD3DEE">
      <w:pPr>
        <w:rPr>
          <w:sz w:val="24"/>
          <w:szCs w:val="24"/>
        </w:rPr>
      </w:pPr>
    </w:p>
    <w:sectPr w:rsidR="00CD3DEE" w:rsidRPr="00652AB2" w:rsidSect="00CD3D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AB2"/>
    <w:rsid w:val="005C39C2"/>
    <w:rsid w:val="00652AB2"/>
    <w:rsid w:val="008C3760"/>
    <w:rsid w:val="00A57DB0"/>
    <w:rsid w:val="00CD3DEE"/>
    <w:rsid w:val="00D03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1">
    <w:name w:val="heading 1"/>
    <w:basedOn w:val="Navaden"/>
    <w:link w:val="Naslov1Znak"/>
    <w:uiPriority w:val="9"/>
    <w:qFormat/>
    <w:rsid w:val="00652A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652AB2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652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52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52A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1">
    <w:name w:val="heading 1"/>
    <w:basedOn w:val="Navaden"/>
    <w:link w:val="Naslov1Znak"/>
    <w:uiPriority w:val="9"/>
    <w:qFormat/>
    <w:rsid w:val="00652A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652AB2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652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52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52A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3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8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82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89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16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3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siol.sdn.si/sn/img/13/289/635175179729340101_gola12am.jp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Mojca</cp:lastModifiedBy>
  <cp:revision>2</cp:revision>
  <dcterms:created xsi:type="dcterms:W3CDTF">2015-11-10T15:21:00Z</dcterms:created>
  <dcterms:modified xsi:type="dcterms:W3CDTF">2015-11-10T15:21:00Z</dcterms:modified>
</cp:coreProperties>
</file>