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F4" w:rsidRPr="008349F4" w:rsidRDefault="008349F4" w:rsidP="008349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49F4">
        <w:rPr>
          <w:rFonts w:ascii="Times New Roman" w:eastAsia="Times New Roman" w:hAnsi="Times New Roman" w:cs="Times New Roman"/>
          <w:b/>
          <w:bCs/>
          <w:kern w:val="36"/>
          <w:sz w:val="48"/>
          <w:szCs w:val="48"/>
        </w:rPr>
        <w:t>Nova sezona MGL-ja s humorjem v iskanje sreče in esence</w:t>
      </w:r>
    </w:p>
    <w:p w:rsidR="008349F4" w:rsidRP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Zanimiva novost: gledališka krimiserija</w:t>
      </w:r>
    </w:p>
    <w:p w:rsidR="008349F4" w:rsidRP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1. junij 2016 ob 21:13</w:t>
      </w:r>
      <w:r w:rsidRPr="008349F4">
        <w:rPr>
          <w:rFonts w:ascii="Times New Roman" w:eastAsia="Times New Roman" w:hAnsi="Times New Roman" w:cs="Times New Roman"/>
          <w:sz w:val="24"/>
          <w:szCs w:val="24"/>
        </w:rPr>
        <w:br/>
        <w:t>MMC RTV SLO</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b/>
          <w:bCs/>
          <w:sz w:val="24"/>
          <w:szCs w:val="24"/>
        </w:rPr>
        <w:t xml:space="preserve">V MGL-ju bodo v prihodnji sezoni pod krovnim naslovom </w:t>
      </w:r>
      <w:r w:rsidRPr="008349F4">
        <w:rPr>
          <w:rFonts w:ascii="Times New Roman" w:eastAsia="Times New Roman" w:hAnsi="Times New Roman" w:cs="Times New Roman"/>
          <w:b/>
          <w:bCs/>
          <w:i/>
          <w:iCs/>
          <w:sz w:val="24"/>
          <w:szCs w:val="24"/>
        </w:rPr>
        <w:t>Iskanje sreče</w:t>
      </w:r>
      <w:r w:rsidRPr="008349F4">
        <w:rPr>
          <w:rFonts w:ascii="Times New Roman" w:eastAsia="Times New Roman" w:hAnsi="Times New Roman" w:cs="Times New Roman"/>
          <w:b/>
          <w:bCs/>
          <w:sz w:val="24"/>
          <w:szCs w:val="24"/>
        </w:rPr>
        <w:t xml:space="preserve"> predstavili zanimive novosti; uvedli bodo nov abonma Nadaljevanka z gledališko kriminalko v štirih delih, oktobra bo na sporedu krstna uprizoritev prvega dramskega besedila Mileta Koruna </w:t>
      </w:r>
      <w:r w:rsidRPr="008349F4">
        <w:rPr>
          <w:rFonts w:ascii="Times New Roman" w:eastAsia="Times New Roman" w:hAnsi="Times New Roman" w:cs="Times New Roman"/>
          <w:b/>
          <w:bCs/>
          <w:i/>
          <w:iCs/>
          <w:sz w:val="24"/>
          <w:szCs w:val="24"/>
        </w:rPr>
        <w:t>Svetovalec</w:t>
      </w:r>
      <w:r w:rsidRPr="008349F4">
        <w:rPr>
          <w:rFonts w:ascii="Times New Roman" w:eastAsia="Times New Roman" w:hAnsi="Times New Roman" w:cs="Times New Roman"/>
          <w:b/>
          <w:bCs/>
          <w:sz w:val="24"/>
          <w:szCs w:val="24"/>
        </w:rPr>
        <w:t xml:space="preserve">, najobsežnejši projekt pa bo </w:t>
      </w:r>
      <w:r w:rsidRPr="008349F4">
        <w:rPr>
          <w:rFonts w:ascii="Times New Roman" w:eastAsia="Times New Roman" w:hAnsi="Times New Roman" w:cs="Times New Roman"/>
          <w:b/>
          <w:bCs/>
          <w:i/>
          <w:iCs/>
          <w:sz w:val="24"/>
          <w:szCs w:val="24"/>
        </w:rPr>
        <w:t>Vojna in mir</w:t>
      </w:r>
      <w:r w:rsidRPr="008349F4">
        <w:rPr>
          <w:rFonts w:ascii="Times New Roman" w:eastAsia="Times New Roman" w:hAnsi="Times New Roman" w:cs="Times New Roman"/>
          <w:b/>
          <w:bCs/>
          <w:sz w:val="24"/>
          <w:szCs w:val="24"/>
        </w:rPr>
        <w:t xml:space="preserve"> v režiji Siliva Purcăreteja.</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 xml:space="preserve">V Mestnem gledališču ljubljanskem v prihajajoči sezoni 2016/17 pripravljajo enajst novih uprizoritev, šest premier se bo zvrstilo na Velikem odru, štiri na Mali sceni in ena v Studiu, vse pa združuje že omenjeni naslov. Kot napovedujejo snovalci prihajajočega repertoarja pod vodstvom direktorice in umetniške vodje </w:t>
      </w:r>
      <w:r w:rsidRPr="008349F4">
        <w:rPr>
          <w:rFonts w:ascii="Times New Roman" w:eastAsia="Times New Roman" w:hAnsi="Times New Roman" w:cs="Times New Roman"/>
          <w:b/>
          <w:bCs/>
          <w:sz w:val="24"/>
          <w:szCs w:val="24"/>
        </w:rPr>
        <w:t>Barbare Hineg Samobor</w:t>
      </w:r>
      <w:r w:rsidRPr="008349F4">
        <w:rPr>
          <w:rFonts w:ascii="Times New Roman" w:eastAsia="Times New Roman" w:hAnsi="Times New Roman" w:cs="Times New Roman"/>
          <w:sz w:val="24"/>
          <w:szCs w:val="24"/>
        </w:rPr>
        <w:t>, bo sezona optimističnim in humornim tonom navkljub (uprizorili bodo sedem komedij) zaznamovana tudi z angažiranostjo in iskanjem esence, in ne njenih nadomestkov. Poleg krstne uprizoritve Korunove komedije so na spored uvrstili še štiri krstne uprizoritve, režirali pa ne bodo samo uveljavljeni, temveč tudi mladi režiserji, ki si svojo pot šele utirajo.</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b/>
          <w:bCs/>
          <w:sz w:val="24"/>
          <w:szCs w:val="24"/>
        </w:rPr>
        <w:t>Büchner in Korun za začetek</w:t>
      </w:r>
      <w:r w:rsidRPr="008349F4">
        <w:rPr>
          <w:rFonts w:ascii="Times New Roman" w:eastAsia="Times New Roman" w:hAnsi="Times New Roman" w:cs="Times New Roman"/>
          <w:b/>
          <w:bCs/>
          <w:sz w:val="24"/>
          <w:szCs w:val="24"/>
        </w:rPr>
        <w:br/>
      </w:r>
      <w:r w:rsidRPr="008349F4">
        <w:rPr>
          <w:rFonts w:ascii="Times New Roman" w:eastAsia="Times New Roman" w:hAnsi="Times New Roman" w:cs="Times New Roman"/>
          <w:sz w:val="24"/>
          <w:szCs w:val="24"/>
        </w:rPr>
        <w:t xml:space="preserve">Prva premiera sezone bo sredi septembra na Veliki oder prinesla Büchnerjevo komedijo </w:t>
      </w:r>
      <w:r w:rsidRPr="008349F4">
        <w:rPr>
          <w:rFonts w:ascii="Times New Roman" w:eastAsia="Times New Roman" w:hAnsi="Times New Roman" w:cs="Times New Roman"/>
          <w:b/>
          <w:bCs/>
          <w:i/>
          <w:iCs/>
          <w:sz w:val="24"/>
          <w:szCs w:val="24"/>
        </w:rPr>
        <w:t>Leonce in Leona</w:t>
      </w:r>
      <w:r w:rsidRPr="008349F4">
        <w:rPr>
          <w:rFonts w:ascii="Times New Roman" w:eastAsia="Times New Roman" w:hAnsi="Times New Roman" w:cs="Times New Roman"/>
          <w:sz w:val="24"/>
          <w:szCs w:val="24"/>
        </w:rPr>
        <w:t xml:space="preserve">, ki jo bo režirala </w:t>
      </w:r>
      <w:r w:rsidRPr="008349F4">
        <w:rPr>
          <w:rFonts w:ascii="Times New Roman" w:eastAsia="Times New Roman" w:hAnsi="Times New Roman" w:cs="Times New Roman"/>
          <w:b/>
          <w:bCs/>
          <w:sz w:val="24"/>
          <w:szCs w:val="24"/>
        </w:rPr>
        <w:t>Mateja Koležnik</w:t>
      </w:r>
      <w:r w:rsidRPr="008349F4">
        <w:rPr>
          <w:rFonts w:ascii="Times New Roman" w:eastAsia="Times New Roman" w:hAnsi="Times New Roman" w:cs="Times New Roman"/>
          <w:sz w:val="24"/>
          <w:szCs w:val="24"/>
        </w:rPr>
        <w:t>. Büchner je komedijo napisal leto pred svojo prezgodnjo smrtjo (umrl je leta 1837 star 23 let za posledicami tifusa), medtem ko je bil v hišnem priporu, ki si ga je prislužil s pisanjem političnega pamfleta. Kot je povedala režiserka, je besedilo veseloigra, ki pa je načeloma žalostna igra o življenju in smislu človeškega bivanja. Ne glede na to, da je dogajanje postavljeno v 19. stoletje, je ozračje ob odsotnosti upanja aktualno še danes.</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 xml:space="preserve">Oktobra bo sledila že omenjena krstna uprizoritev </w:t>
      </w:r>
      <w:r w:rsidRPr="008349F4">
        <w:rPr>
          <w:rFonts w:ascii="Times New Roman" w:eastAsia="Times New Roman" w:hAnsi="Times New Roman" w:cs="Times New Roman"/>
          <w:b/>
          <w:bCs/>
          <w:i/>
          <w:iCs/>
          <w:sz w:val="24"/>
          <w:szCs w:val="24"/>
        </w:rPr>
        <w:t>Svetovalec</w:t>
      </w:r>
      <w:r w:rsidRPr="008349F4">
        <w:rPr>
          <w:rFonts w:ascii="Times New Roman" w:eastAsia="Times New Roman" w:hAnsi="Times New Roman" w:cs="Times New Roman"/>
          <w:sz w:val="24"/>
          <w:szCs w:val="24"/>
        </w:rPr>
        <w:t xml:space="preserve"> s podnaslovom </w:t>
      </w:r>
      <w:r w:rsidRPr="008349F4">
        <w:rPr>
          <w:rFonts w:ascii="Times New Roman" w:eastAsia="Times New Roman" w:hAnsi="Times New Roman" w:cs="Times New Roman"/>
          <w:i/>
          <w:iCs/>
          <w:sz w:val="24"/>
          <w:szCs w:val="24"/>
        </w:rPr>
        <w:t>Katalog burlesknih dialogov</w:t>
      </w:r>
      <w:r w:rsidRPr="008349F4">
        <w:rPr>
          <w:rFonts w:ascii="Times New Roman" w:eastAsia="Times New Roman" w:hAnsi="Times New Roman" w:cs="Times New Roman"/>
          <w:sz w:val="24"/>
          <w:szCs w:val="24"/>
        </w:rPr>
        <w:t xml:space="preserve"> v režiji mlade režiserke </w:t>
      </w:r>
      <w:r w:rsidRPr="008349F4">
        <w:rPr>
          <w:rFonts w:ascii="Times New Roman" w:eastAsia="Times New Roman" w:hAnsi="Times New Roman" w:cs="Times New Roman"/>
          <w:b/>
          <w:bCs/>
          <w:sz w:val="24"/>
          <w:szCs w:val="24"/>
        </w:rPr>
        <w:t>Nine Rajić Kranjac</w:t>
      </w:r>
      <w:r w:rsidRPr="008349F4">
        <w:rPr>
          <w:rFonts w:ascii="Times New Roman" w:eastAsia="Times New Roman" w:hAnsi="Times New Roman" w:cs="Times New Roman"/>
          <w:sz w:val="24"/>
          <w:szCs w:val="24"/>
        </w:rPr>
        <w:t>, ki pravi, da gre za niz obiskov pri skrivnostnem mojstru, h kateremu se zatekajo ljudje po nasvet.</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b/>
          <w:bCs/>
          <w:sz w:val="24"/>
          <w:szCs w:val="24"/>
        </w:rPr>
        <w:t>Shakespearjevi komediji in Moliere</w:t>
      </w:r>
      <w:r w:rsidRPr="008349F4">
        <w:rPr>
          <w:rFonts w:ascii="Times New Roman" w:eastAsia="Times New Roman" w:hAnsi="Times New Roman" w:cs="Times New Roman"/>
          <w:b/>
          <w:bCs/>
          <w:sz w:val="24"/>
          <w:szCs w:val="24"/>
        </w:rPr>
        <w:br/>
      </w:r>
      <w:r w:rsidRPr="008349F4">
        <w:rPr>
          <w:rFonts w:ascii="Times New Roman" w:eastAsia="Times New Roman" w:hAnsi="Times New Roman" w:cs="Times New Roman"/>
          <w:sz w:val="24"/>
          <w:szCs w:val="24"/>
        </w:rPr>
        <w:t xml:space="preserve">Tretja premiera sezone bo </w:t>
      </w:r>
      <w:r w:rsidRPr="008349F4">
        <w:rPr>
          <w:rFonts w:ascii="Times New Roman" w:eastAsia="Times New Roman" w:hAnsi="Times New Roman" w:cs="Times New Roman"/>
          <w:b/>
          <w:bCs/>
          <w:i/>
          <w:iCs/>
          <w:sz w:val="24"/>
          <w:szCs w:val="24"/>
        </w:rPr>
        <w:t xml:space="preserve">Sen kresne noči </w:t>
      </w:r>
      <w:r w:rsidRPr="008349F4">
        <w:rPr>
          <w:rFonts w:ascii="Times New Roman" w:eastAsia="Times New Roman" w:hAnsi="Times New Roman" w:cs="Times New Roman"/>
          <w:sz w:val="24"/>
          <w:szCs w:val="24"/>
        </w:rPr>
        <w:t xml:space="preserve">v režiji </w:t>
      </w:r>
      <w:r w:rsidRPr="008349F4">
        <w:rPr>
          <w:rFonts w:ascii="Times New Roman" w:eastAsia="Times New Roman" w:hAnsi="Times New Roman" w:cs="Times New Roman"/>
          <w:b/>
          <w:bCs/>
          <w:sz w:val="24"/>
          <w:szCs w:val="24"/>
        </w:rPr>
        <w:t>Jerneja Lorencija</w:t>
      </w:r>
      <w:r w:rsidRPr="008349F4">
        <w:rPr>
          <w:rFonts w:ascii="Times New Roman" w:eastAsia="Times New Roman" w:hAnsi="Times New Roman" w:cs="Times New Roman"/>
          <w:sz w:val="24"/>
          <w:szCs w:val="24"/>
        </w:rPr>
        <w:t xml:space="preserve">, ki pravi, da gre za igro v igri, ki govori o ljubezni, pa tudi gledališču, to pa je po svoji krhkosti, začasnosti in tudi čarobnosti precej podobno ljubezni. Tudi letos bodo MGL, ljubljanska Drama in Cankarjev dom združili moči in konec januarja v Gallusovi dvorani ponudili veliko koprodukcijo - krstno uprizoritev dramatizacije romana </w:t>
      </w:r>
      <w:r w:rsidRPr="008349F4">
        <w:rPr>
          <w:rFonts w:ascii="Times New Roman" w:eastAsia="Times New Roman" w:hAnsi="Times New Roman" w:cs="Times New Roman"/>
          <w:b/>
          <w:bCs/>
          <w:i/>
          <w:iCs/>
          <w:sz w:val="24"/>
          <w:szCs w:val="24"/>
        </w:rPr>
        <w:t>Vojna in mir</w:t>
      </w:r>
      <w:r w:rsidRPr="008349F4">
        <w:rPr>
          <w:rFonts w:ascii="Times New Roman" w:eastAsia="Times New Roman" w:hAnsi="Times New Roman" w:cs="Times New Roman"/>
          <w:sz w:val="24"/>
          <w:szCs w:val="24"/>
        </w:rPr>
        <w:t xml:space="preserve"> </w:t>
      </w:r>
      <w:r w:rsidRPr="008349F4">
        <w:rPr>
          <w:rFonts w:ascii="Times New Roman" w:eastAsia="Times New Roman" w:hAnsi="Times New Roman" w:cs="Times New Roman"/>
          <w:b/>
          <w:bCs/>
          <w:sz w:val="24"/>
          <w:szCs w:val="24"/>
        </w:rPr>
        <w:t>Leva N. Tolstoja</w:t>
      </w:r>
      <w:r w:rsidRPr="008349F4">
        <w:rPr>
          <w:rFonts w:ascii="Times New Roman" w:eastAsia="Times New Roman" w:hAnsi="Times New Roman" w:cs="Times New Roman"/>
          <w:sz w:val="24"/>
          <w:szCs w:val="24"/>
        </w:rPr>
        <w:t xml:space="preserve"> v režiji romunskega režiserja </w:t>
      </w:r>
      <w:r w:rsidRPr="008349F4">
        <w:rPr>
          <w:rFonts w:ascii="Times New Roman" w:eastAsia="Times New Roman" w:hAnsi="Times New Roman" w:cs="Times New Roman"/>
          <w:b/>
          <w:bCs/>
          <w:sz w:val="24"/>
          <w:szCs w:val="24"/>
        </w:rPr>
        <w:t>Silvia Purcăreteja</w:t>
      </w:r>
      <w:r w:rsidRPr="008349F4">
        <w:rPr>
          <w:rFonts w:ascii="Times New Roman" w:eastAsia="Times New Roman" w:hAnsi="Times New Roman" w:cs="Times New Roman"/>
          <w:sz w:val="24"/>
          <w:szCs w:val="24"/>
        </w:rPr>
        <w:t>, ki je tudi avtor dramatizacije in bo, kot pravi Hieng Samobor, najverjetneje sledil Tolstojevi ideji, da zgodovino ustvarjajo mali ljudje.</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 xml:space="preserve">V MGL -ju skoraj ne mine sezona brez muzikala, tokrat bomo lahko gledali Shakespearjevo komedijo </w:t>
      </w:r>
      <w:r w:rsidRPr="008349F4">
        <w:rPr>
          <w:rFonts w:ascii="Times New Roman" w:eastAsia="Times New Roman" w:hAnsi="Times New Roman" w:cs="Times New Roman"/>
          <w:b/>
          <w:bCs/>
          <w:i/>
          <w:iCs/>
          <w:sz w:val="24"/>
          <w:szCs w:val="24"/>
        </w:rPr>
        <w:t>Mnogo hrupa za nič</w:t>
      </w:r>
      <w:r w:rsidRPr="008349F4">
        <w:rPr>
          <w:rFonts w:ascii="Times New Roman" w:eastAsia="Times New Roman" w:hAnsi="Times New Roman" w:cs="Times New Roman"/>
          <w:sz w:val="24"/>
          <w:szCs w:val="24"/>
        </w:rPr>
        <w:t xml:space="preserve">, ki jo bodo v bolj muzikalno opravo odeli komedijski libretist </w:t>
      </w:r>
      <w:r w:rsidRPr="008349F4">
        <w:rPr>
          <w:rFonts w:ascii="Times New Roman" w:eastAsia="Times New Roman" w:hAnsi="Times New Roman" w:cs="Times New Roman"/>
          <w:b/>
          <w:bCs/>
          <w:sz w:val="24"/>
          <w:szCs w:val="24"/>
        </w:rPr>
        <w:t>Gašper Tič</w:t>
      </w:r>
      <w:r w:rsidRPr="008349F4">
        <w:rPr>
          <w:rFonts w:ascii="Times New Roman" w:eastAsia="Times New Roman" w:hAnsi="Times New Roman" w:cs="Times New Roman"/>
          <w:sz w:val="24"/>
          <w:szCs w:val="24"/>
        </w:rPr>
        <w:t xml:space="preserve">, skladatelj </w:t>
      </w:r>
      <w:r w:rsidRPr="008349F4">
        <w:rPr>
          <w:rFonts w:ascii="Times New Roman" w:eastAsia="Times New Roman" w:hAnsi="Times New Roman" w:cs="Times New Roman"/>
          <w:b/>
          <w:bCs/>
          <w:sz w:val="24"/>
          <w:szCs w:val="24"/>
        </w:rPr>
        <w:t>Davor Hercog</w:t>
      </w:r>
      <w:r w:rsidRPr="008349F4">
        <w:rPr>
          <w:rFonts w:ascii="Times New Roman" w:eastAsia="Times New Roman" w:hAnsi="Times New Roman" w:cs="Times New Roman"/>
          <w:sz w:val="24"/>
          <w:szCs w:val="24"/>
        </w:rPr>
        <w:t xml:space="preserve">, režiral pa jo bo </w:t>
      </w:r>
      <w:r w:rsidRPr="008349F4">
        <w:rPr>
          <w:rFonts w:ascii="Times New Roman" w:eastAsia="Times New Roman" w:hAnsi="Times New Roman" w:cs="Times New Roman"/>
          <w:b/>
          <w:bCs/>
          <w:sz w:val="24"/>
          <w:szCs w:val="24"/>
        </w:rPr>
        <w:t>Jaka Ivanc</w:t>
      </w:r>
      <w:r w:rsidRPr="008349F4">
        <w:rPr>
          <w:rFonts w:ascii="Times New Roman" w:eastAsia="Times New Roman" w:hAnsi="Times New Roman" w:cs="Times New Roman"/>
          <w:sz w:val="24"/>
          <w:szCs w:val="24"/>
        </w:rPr>
        <w:t xml:space="preserve">. Sezono na Velikem odru pa bo sklenila Molierova komedija </w:t>
      </w:r>
      <w:r w:rsidRPr="008349F4">
        <w:rPr>
          <w:rFonts w:ascii="Times New Roman" w:eastAsia="Times New Roman" w:hAnsi="Times New Roman" w:cs="Times New Roman"/>
          <w:b/>
          <w:bCs/>
          <w:i/>
          <w:iCs/>
          <w:sz w:val="24"/>
          <w:szCs w:val="24"/>
        </w:rPr>
        <w:t>Žlahtni meščan</w:t>
      </w:r>
      <w:r w:rsidRPr="008349F4">
        <w:rPr>
          <w:rFonts w:ascii="Times New Roman" w:eastAsia="Times New Roman" w:hAnsi="Times New Roman" w:cs="Times New Roman"/>
          <w:sz w:val="24"/>
          <w:szCs w:val="24"/>
        </w:rPr>
        <w:t xml:space="preserve">. Ustvarjalni dvojec </w:t>
      </w:r>
      <w:r w:rsidRPr="008349F4">
        <w:rPr>
          <w:rFonts w:ascii="Times New Roman" w:eastAsia="Times New Roman" w:hAnsi="Times New Roman" w:cs="Times New Roman"/>
          <w:b/>
          <w:bCs/>
          <w:sz w:val="24"/>
          <w:szCs w:val="24"/>
        </w:rPr>
        <w:t>Žanina Mirčevska</w:t>
      </w:r>
      <w:r w:rsidRPr="008349F4">
        <w:rPr>
          <w:rFonts w:ascii="Times New Roman" w:eastAsia="Times New Roman" w:hAnsi="Times New Roman" w:cs="Times New Roman"/>
          <w:sz w:val="24"/>
          <w:szCs w:val="24"/>
        </w:rPr>
        <w:t xml:space="preserve"> in </w:t>
      </w:r>
      <w:r w:rsidRPr="008349F4">
        <w:rPr>
          <w:rFonts w:ascii="Times New Roman" w:eastAsia="Times New Roman" w:hAnsi="Times New Roman" w:cs="Times New Roman"/>
          <w:b/>
          <w:bCs/>
          <w:sz w:val="24"/>
          <w:szCs w:val="24"/>
        </w:rPr>
        <w:lastRenderedPageBreak/>
        <w:t xml:space="preserve">Eduard Miler </w:t>
      </w:r>
      <w:r w:rsidRPr="008349F4">
        <w:rPr>
          <w:rFonts w:ascii="Times New Roman" w:eastAsia="Times New Roman" w:hAnsi="Times New Roman" w:cs="Times New Roman"/>
          <w:sz w:val="24"/>
          <w:szCs w:val="24"/>
        </w:rPr>
        <w:t>bo v priredbi upošteval tako Molierov tekst kot kritiko njegovega sodobnika Voltaira.</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b/>
          <w:bCs/>
          <w:sz w:val="24"/>
          <w:szCs w:val="24"/>
        </w:rPr>
        <w:t>Vsak teden po odmerek kriminalke</w:t>
      </w:r>
      <w:r w:rsidRPr="008349F4">
        <w:rPr>
          <w:rFonts w:ascii="Times New Roman" w:eastAsia="Times New Roman" w:hAnsi="Times New Roman" w:cs="Times New Roman"/>
          <w:b/>
          <w:bCs/>
          <w:sz w:val="24"/>
          <w:szCs w:val="24"/>
        </w:rPr>
        <w:br/>
      </w:r>
      <w:r w:rsidRPr="008349F4">
        <w:rPr>
          <w:rFonts w:ascii="Times New Roman" w:eastAsia="Times New Roman" w:hAnsi="Times New Roman" w:cs="Times New Roman"/>
          <w:sz w:val="24"/>
          <w:szCs w:val="24"/>
        </w:rPr>
        <w:t xml:space="preserve">Mala scena bo septembra ponudila prvo slovensko uprizoritev komedije francoske avtorice </w:t>
      </w:r>
      <w:r w:rsidRPr="008349F4">
        <w:rPr>
          <w:rFonts w:ascii="Times New Roman" w:eastAsia="Times New Roman" w:hAnsi="Times New Roman" w:cs="Times New Roman"/>
          <w:b/>
          <w:bCs/>
          <w:sz w:val="24"/>
          <w:szCs w:val="24"/>
        </w:rPr>
        <w:t xml:space="preserve">Yasmine Reza </w:t>
      </w:r>
      <w:r w:rsidRPr="008349F4">
        <w:rPr>
          <w:rFonts w:ascii="Times New Roman" w:eastAsia="Times New Roman" w:hAnsi="Times New Roman" w:cs="Times New Roman"/>
          <w:b/>
          <w:bCs/>
          <w:i/>
          <w:iCs/>
          <w:sz w:val="24"/>
          <w:szCs w:val="24"/>
        </w:rPr>
        <w:t>Bella figura</w:t>
      </w:r>
      <w:r w:rsidRPr="008349F4">
        <w:rPr>
          <w:rFonts w:ascii="Times New Roman" w:eastAsia="Times New Roman" w:hAnsi="Times New Roman" w:cs="Times New Roman"/>
          <w:sz w:val="24"/>
          <w:szCs w:val="24"/>
        </w:rPr>
        <w:t xml:space="preserve">, ki obravnava sodobno evropsko stvarnost; nantančneje življenje določenega sloja ljudi srednjih let, ki se vedno in povsod želijo prikazati samo v najlepši luči. Predstavo bo režirala mlada režiserka </w:t>
      </w:r>
      <w:r w:rsidRPr="008349F4">
        <w:rPr>
          <w:rFonts w:ascii="Times New Roman" w:eastAsia="Times New Roman" w:hAnsi="Times New Roman" w:cs="Times New Roman"/>
          <w:b/>
          <w:bCs/>
          <w:sz w:val="24"/>
          <w:szCs w:val="24"/>
        </w:rPr>
        <w:t>Mateja Kokol</w:t>
      </w:r>
      <w:r w:rsidRPr="008349F4">
        <w:rPr>
          <w:rFonts w:ascii="Times New Roman" w:eastAsia="Times New Roman" w:hAnsi="Times New Roman" w:cs="Times New Roman"/>
          <w:sz w:val="24"/>
          <w:szCs w:val="24"/>
        </w:rPr>
        <w:t xml:space="preserve">. Novembra se obeta premiera drame </w:t>
      </w:r>
      <w:r w:rsidRPr="008349F4">
        <w:rPr>
          <w:rFonts w:ascii="Times New Roman" w:eastAsia="Times New Roman" w:hAnsi="Times New Roman" w:cs="Times New Roman"/>
          <w:b/>
          <w:bCs/>
          <w:i/>
          <w:iCs/>
          <w:sz w:val="24"/>
          <w:szCs w:val="24"/>
        </w:rPr>
        <w:t>Zimski sončev obrat</w:t>
      </w:r>
      <w:r w:rsidRPr="008349F4">
        <w:rPr>
          <w:rFonts w:ascii="Times New Roman" w:eastAsia="Times New Roman" w:hAnsi="Times New Roman" w:cs="Times New Roman"/>
          <w:sz w:val="24"/>
          <w:szCs w:val="24"/>
        </w:rPr>
        <w:t xml:space="preserve"> sodobnega nemškega dramatika </w:t>
      </w:r>
      <w:r w:rsidRPr="008349F4">
        <w:rPr>
          <w:rFonts w:ascii="Times New Roman" w:eastAsia="Times New Roman" w:hAnsi="Times New Roman" w:cs="Times New Roman"/>
          <w:b/>
          <w:bCs/>
          <w:sz w:val="24"/>
          <w:szCs w:val="24"/>
        </w:rPr>
        <w:t>Rolanda Schimmelpfenniga</w:t>
      </w:r>
      <w:r w:rsidRPr="008349F4">
        <w:rPr>
          <w:rFonts w:ascii="Times New Roman" w:eastAsia="Times New Roman" w:hAnsi="Times New Roman" w:cs="Times New Roman"/>
          <w:sz w:val="24"/>
          <w:szCs w:val="24"/>
        </w:rPr>
        <w:t xml:space="preserve">, ki skozi dekonstrukcijo družinske sage spregovori o kroničnem nezadovoljstvu, apatiji in izgubljenosti našega časa. Predstava bo nastala v koprodukciji SSG-ja Trst, režiral pa jo bo mladi režiser </w:t>
      </w:r>
      <w:r w:rsidRPr="008349F4">
        <w:rPr>
          <w:rFonts w:ascii="Times New Roman" w:eastAsia="Times New Roman" w:hAnsi="Times New Roman" w:cs="Times New Roman"/>
          <w:b/>
          <w:bCs/>
          <w:sz w:val="24"/>
          <w:szCs w:val="24"/>
        </w:rPr>
        <w:t>Juš Zidar</w:t>
      </w:r>
      <w:r w:rsidRPr="008349F4">
        <w:rPr>
          <w:rFonts w:ascii="Times New Roman" w:eastAsia="Times New Roman" w:hAnsi="Times New Roman" w:cs="Times New Roman"/>
          <w:sz w:val="24"/>
          <w:szCs w:val="24"/>
        </w:rPr>
        <w:t xml:space="preserve">. Sledila pa bo premiera uspešnice katalonske avtorice </w:t>
      </w:r>
      <w:r w:rsidRPr="008349F4">
        <w:rPr>
          <w:rFonts w:ascii="Times New Roman" w:eastAsia="Times New Roman" w:hAnsi="Times New Roman" w:cs="Times New Roman"/>
          <w:b/>
          <w:bCs/>
          <w:sz w:val="24"/>
          <w:szCs w:val="24"/>
        </w:rPr>
        <w:t xml:space="preserve">Christine Clemente </w:t>
      </w:r>
      <w:r w:rsidRPr="008349F4">
        <w:rPr>
          <w:rFonts w:ascii="Times New Roman" w:eastAsia="Times New Roman" w:hAnsi="Times New Roman" w:cs="Times New Roman"/>
          <w:b/>
          <w:bCs/>
          <w:i/>
          <w:iCs/>
          <w:sz w:val="24"/>
          <w:szCs w:val="24"/>
        </w:rPr>
        <w:t>Družinski parlament</w:t>
      </w:r>
      <w:r w:rsidRPr="008349F4">
        <w:rPr>
          <w:rFonts w:ascii="Times New Roman" w:eastAsia="Times New Roman" w:hAnsi="Times New Roman" w:cs="Times New Roman"/>
          <w:b/>
          <w:bCs/>
          <w:sz w:val="24"/>
          <w:szCs w:val="24"/>
        </w:rPr>
        <w:t xml:space="preserve"> </w:t>
      </w:r>
      <w:r w:rsidRPr="008349F4">
        <w:rPr>
          <w:rFonts w:ascii="Times New Roman" w:eastAsia="Times New Roman" w:hAnsi="Times New Roman" w:cs="Times New Roman"/>
          <w:sz w:val="24"/>
          <w:szCs w:val="24"/>
        </w:rPr>
        <w:t xml:space="preserve">o družini, ki svoje življenje organizira po načelu demokratičnega parlamenta, zakomplicira pa se, ko se zgodi najstniški upor. Režiral bo </w:t>
      </w:r>
      <w:r w:rsidRPr="008349F4">
        <w:rPr>
          <w:rFonts w:ascii="Times New Roman" w:eastAsia="Times New Roman" w:hAnsi="Times New Roman" w:cs="Times New Roman"/>
          <w:b/>
          <w:bCs/>
          <w:sz w:val="24"/>
          <w:szCs w:val="24"/>
        </w:rPr>
        <w:t>Primož Ekart</w:t>
      </w:r>
      <w:r w:rsidRPr="008349F4">
        <w:rPr>
          <w:rFonts w:ascii="Times New Roman" w:eastAsia="Times New Roman" w:hAnsi="Times New Roman" w:cs="Times New Roman"/>
          <w:sz w:val="24"/>
          <w:szCs w:val="24"/>
        </w:rPr>
        <w:t xml:space="preserve">. </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 xml:space="preserve">Redni repertoar bo končan z žanrsko novostjo, gledališko kriminalno serijo </w:t>
      </w:r>
      <w:r w:rsidRPr="008349F4">
        <w:rPr>
          <w:rFonts w:ascii="Times New Roman" w:eastAsia="Times New Roman" w:hAnsi="Times New Roman" w:cs="Times New Roman"/>
          <w:b/>
          <w:bCs/>
          <w:i/>
          <w:iCs/>
          <w:sz w:val="24"/>
          <w:szCs w:val="24"/>
        </w:rPr>
        <w:t>Motel Vranja vrata</w:t>
      </w:r>
      <w:r w:rsidRPr="008349F4">
        <w:rPr>
          <w:rFonts w:ascii="Times New Roman" w:eastAsia="Times New Roman" w:hAnsi="Times New Roman" w:cs="Times New Roman"/>
          <w:sz w:val="24"/>
          <w:szCs w:val="24"/>
        </w:rPr>
        <w:t xml:space="preserve"> v petdesetminutnih štirih delih, ki si jih bodo gledalci ogledali v štirih zaporednih četrtkih na Mali sceni. Izvirno gledališko serijo, ki se dogaja tukaj in zdaj, torej v našem okolju, bo napisal </w:t>
      </w:r>
      <w:r w:rsidRPr="008349F4">
        <w:rPr>
          <w:rFonts w:ascii="Times New Roman" w:eastAsia="Times New Roman" w:hAnsi="Times New Roman" w:cs="Times New Roman"/>
          <w:b/>
          <w:bCs/>
          <w:sz w:val="24"/>
          <w:szCs w:val="24"/>
        </w:rPr>
        <w:t>Nejc Gazvoda</w:t>
      </w:r>
      <w:r w:rsidRPr="008349F4">
        <w:rPr>
          <w:rFonts w:ascii="Times New Roman" w:eastAsia="Times New Roman" w:hAnsi="Times New Roman" w:cs="Times New Roman"/>
          <w:sz w:val="24"/>
          <w:szCs w:val="24"/>
        </w:rPr>
        <w:t xml:space="preserve">, režiral pa </w:t>
      </w:r>
      <w:r w:rsidRPr="008349F4">
        <w:rPr>
          <w:rFonts w:ascii="Times New Roman" w:eastAsia="Times New Roman" w:hAnsi="Times New Roman" w:cs="Times New Roman"/>
          <w:b/>
          <w:bCs/>
          <w:sz w:val="24"/>
          <w:szCs w:val="24"/>
        </w:rPr>
        <w:t>Aleksandar Popovski</w:t>
      </w:r>
      <w:r w:rsidRPr="008349F4">
        <w:rPr>
          <w:rFonts w:ascii="Times New Roman" w:eastAsia="Times New Roman" w:hAnsi="Times New Roman" w:cs="Times New Roman"/>
          <w:sz w:val="24"/>
          <w:szCs w:val="24"/>
        </w:rPr>
        <w:t>.</w:t>
      </w:r>
    </w:p>
    <w:p w:rsidR="008349F4" w:rsidRPr="008349F4" w:rsidRDefault="008349F4" w:rsidP="008349F4">
      <w:pPr>
        <w:spacing w:before="100" w:beforeAutospacing="1" w:after="100" w:afterAutospacing="1"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 xml:space="preserve">Na ogled bo še učna predstava o realizmu v umetnosti avtorja Boštjana Tadla </w:t>
      </w:r>
      <w:r w:rsidRPr="008349F4">
        <w:rPr>
          <w:rFonts w:ascii="Times New Roman" w:eastAsia="Times New Roman" w:hAnsi="Times New Roman" w:cs="Times New Roman"/>
          <w:b/>
          <w:bCs/>
          <w:i/>
          <w:iCs/>
          <w:sz w:val="24"/>
          <w:szCs w:val="24"/>
        </w:rPr>
        <w:t>Kje je poezija</w:t>
      </w:r>
      <w:r w:rsidRPr="008349F4">
        <w:rPr>
          <w:rFonts w:ascii="Times New Roman" w:eastAsia="Times New Roman" w:hAnsi="Times New Roman" w:cs="Times New Roman"/>
          <w:sz w:val="24"/>
          <w:szCs w:val="24"/>
        </w:rPr>
        <w:t xml:space="preserve"> v režiji </w:t>
      </w:r>
      <w:r w:rsidRPr="008349F4">
        <w:rPr>
          <w:rFonts w:ascii="Times New Roman" w:eastAsia="Times New Roman" w:hAnsi="Times New Roman" w:cs="Times New Roman"/>
          <w:b/>
          <w:bCs/>
          <w:sz w:val="24"/>
          <w:szCs w:val="24"/>
        </w:rPr>
        <w:t>Daniela Daya Škufce</w:t>
      </w:r>
      <w:r w:rsidRPr="008349F4">
        <w:rPr>
          <w:rFonts w:ascii="Times New Roman" w:eastAsia="Times New Roman" w:hAnsi="Times New Roman" w:cs="Times New Roman"/>
          <w:sz w:val="24"/>
          <w:szCs w:val="24"/>
        </w:rPr>
        <w:t>.</w:t>
      </w: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6" name="Slika 6" descr="Mateja Koležni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eja Koležnik">
                      <a:hlinkClick r:id="rId4"/>
                    </pic:cNvPr>
                    <pic:cNvPicPr>
                      <a:picLocks noChangeAspect="1" noChangeArrowheads="1"/>
                    </pic:cNvPicPr>
                  </pic:nvPicPr>
                  <pic:blipFill>
                    <a:blip r:embed="rId5"/>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Mateja Koležnik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7" name="Slika 7" descr="Jernej Lorenc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rnej Lorenci">
                      <a:hlinkClick r:id="rId6"/>
                    </pic:cNvPr>
                    <pic:cNvPicPr>
                      <a:picLocks noChangeAspect="1" noChangeArrowheads="1"/>
                    </pic:cNvPicPr>
                  </pic:nvPicPr>
                  <pic:blipFill>
                    <a:blip r:embed="rId7"/>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Jernej Lorenci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3825" cy="1781175"/>
            <wp:effectExtent l="19050" t="0" r="3175" b="0"/>
            <wp:docPr id="8" name="Slika 8" descr="Mateja Kok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ja Kokol">
                      <a:hlinkClick r:id="rId8"/>
                    </pic:cNvPr>
                    <pic:cNvPicPr>
                      <a:picLocks noChangeAspect="1" noChangeArrowheads="1"/>
                    </pic:cNvPicPr>
                  </pic:nvPicPr>
                  <pic:blipFill>
                    <a:blip r:embed="rId9"/>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Mateja Kokol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9" name="Slika 9" descr="Juš Zid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š Zidar">
                      <a:hlinkClick r:id="rId10"/>
                    </pic:cNvPr>
                    <pic:cNvPicPr>
                      <a:picLocks noChangeAspect="1" noChangeArrowheads="1"/>
                    </pic:cNvPicPr>
                  </pic:nvPicPr>
                  <pic:blipFill>
                    <a:blip r:embed="rId11"/>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Juš Zidar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10" name="Slika 10" descr="Primož Ek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ož Ekart">
                      <a:hlinkClick r:id="rId12"/>
                    </pic:cNvPr>
                    <pic:cNvPicPr>
                      <a:picLocks noChangeAspect="1" noChangeArrowheads="1"/>
                    </pic:cNvPicPr>
                  </pic:nvPicPr>
                  <pic:blipFill>
                    <a:blip r:embed="rId13"/>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Primož Ekart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11" name="Slika 11" descr="http://img.rtvslo.si/_up/upload/2016/06/01/65317436_002mv2_sho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rtvslo.si/_up/upload/2016/06/01/65317436_002mv2_show.jpg">
                      <a:hlinkClick r:id="rId14"/>
                    </pic:cNvPr>
                    <pic:cNvPicPr>
                      <a:picLocks noChangeAspect="1" noChangeArrowheads="1"/>
                    </pic:cNvPicPr>
                  </pic:nvPicPr>
                  <pic:blipFill>
                    <a:blip r:embed="rId15"/>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Predstavitev prihjajoče sezone MGL-ja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3825" cy="1781175"/>
            <wp:effectExtent l="19050" t="0" r="3175" b="0"/>
            <wp:docPr id="12" name="Slika 12" descr="http://img.rtvslo.si/_up/upload/2016/06/01/65317437_001mv2_sho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rtvslo.si/_up/upload/2016/06/01/65317437_001mv2_show.jpg">
                      <a:hlinkClick r:id="rId16"/>
                    </pic:cNvPr>
                    <pic:cNvPicPr>
                      <a:picLocks noChangeAspect="1" noChangeArrowheads="1"/>
                    </pic:cNvPicPr>
                  </pic:nvPicPr>
                  <pic:blipFill>
                    <a:blip r:embed="rId17"/>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Predstavitev prihjajoče sezone MGL-ja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13" name="Slika 13" descr="Ira Ratej">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a Ratej">
                      <a:hlinkClick r:id="rId18"/>
                    </pic:cNvPr>
                    <pic:cNvPicPr>
                      <a:picLocks noChangeAspect="1" noChangeArrowheads="1"/>
                    </pic:cNvPicPr>
                  </pic:nvPicPr>
                  <pic:blipFill>
                    <a:blip r:embed="rId19"/>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P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Ira Ratej Foto: MGL/Mare Vavpotič</w:t>
      </w:r>
    </w:p>
    <w:p w:rsidR="00000000" w:rsidRDefault="008349F4"/>
    <w:p w:rsid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15" name="Slika 2" descr="Barbara Hieng Samob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ara Hieng Samobor">
                      <a:hlinkClick r:id="rId20"/>
                    </pic:cNvPr>
                    <pic:cNvPicPr>
                      <a:picLocks noChangeAspect="1" noChangeArrowheads="1"/>
                    </pic:cNvPicPr>
                  </pic:nvPicPr>
                  <pic:blipFill>
                    <a:blip r:embed="rId21"/>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V zbirki Knjižnica MGL bosta izšli dve novi knjigi. Prav tako nadaljujejo tradicionalni koncert igralcev MGL-ja in gostov v Kinu Šiška.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892300"/>
            <wp:effectExtent l="19050" t="0" r="3175" b="0"/>
            <wp:docPr id="16" name="Slika 3" descr="http://img.rtvslo.si/_up/upload/2016/06/01/65317440_foto-vpisi-www_sho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6/06/01/65317440_foto-vpisi-www_show.jpg">
                      <a:hlinkClick r:id="rId22"/>
                    </pic:cNvPr>
                    <pic:cNvPicPr>
                      <a:picLocks noChangeAspect="1" noChangeArrowheads="1"/>
                    </pic:cNvPicPr>
                  </pic:nvPicPr>
                  <pic:blipFill>
                    <a:blip r:embed="rId23"/>
                    <a:srcRect/>
                    <a:stretch>
                      <a:fillRect/>
                    </a:stretch>
                  </pic:blipFill>
                  <pic:spPr bwMode="auto">
                    <a:xfrm>
                      <a:off x="0" y="0"/>
                      <a:ext cx="2663825" cy="1892300"/>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lastRenderedPageBreak/>
        <w:t>Na MGL-jevih odrih se bo zvrstilo enajst novih zgodb, ki jih bodo stalni člani umetniškega in tehničnega ansambla ustvarjali z novimi gosti – režiserji, igralci in drugimi sodelavci ustvarjalnega procesa. Foto: MGL</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17" name="Slika 4" descr="Nejc Gazvod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jc Gazvoda">
                      <a:hlinkClick r:id="rId24"/>
                    </pic:cNvPr>
                    <pic:cNvPicPr>
                      <a:picLocks noChangeAspect="1" noChangeArrowheads="1"/>
                    </pic:cNvPicPr>
                  </pic:nvPicPr>
                  <pic:blipFill>
                    <a:blip r:embed="rId25"/>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Nadaljevanko, ki vključuje gledališko kriminalno serijo v štirih delih, pri kateri se ustvarjalci zgledujejo po cvetočem fenomenu kakovostnih kriminalnih serij, bo napisal Nejc Gazvoda. Foto: MGL/Mare Vavpotič</w:t>
      </w:r>
    </w:p>
    <w:p w:rsidR="008349F4" w:rsidRPr="008349F4" w:rsidRDefault="008349F4" w:rsidP="008349F4">
      <w:pPr>
        <w:spacing w:after="0" w:line="240" w:lineRule="auto"/>
        <w:rPr>
          <w:rFonts w:ascii="Times New Roman" w:eastAsia="Times New Roman" w:hAnsi="Times New Roman" w:cs="Times New Roman"/>
          <w:sz w:val="24"/>
          <w:szCs w:val="24"/>
        </w:rPr>
      </w:pPr>
    </w:p>
    <w:p w:rsidR="008349F4" w:rsidRPr="008349F4" w:rsidRDefault="008349F4" w:rsidP="008349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3825" cy="1781175"/>
            <wp:effectExtent l="19050" t="0" r="3175" b="0"/>
            <wp:docPr id="18" name="Slika 5" descr="Nina Rajić Kranja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na Rajić Kranjac">
                      <a:hlinkClick r:id="rId26"/>
                    </pic:cNvPr>
                    <pic:cNvPicPr>
                      <a:picLocks noChangeAspect="1" noChangeArrowheads="1"/>
                    </pic:cNvPicPr>
                  </pic:nvPicPr>
                  <pic:blipFill>
                    <a:blip r:embed="rId27"/>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8349F4" w:rsidRPr="008349F4" w:rsidRDefault="008349F4" w:rsidP="008349F4">
      <w:pPr>
        <w:spacing w:after="0" w:line="240" w:lineRule="auto"/>
        <w:rPr>
          <w:rFonts w:ascii="Times New Roman" w:eastAsia="Times New Roman" w:hAnsi="Times New Roman" w:cs="Times New Roman"/>
          <w:sz w:val="24"/>
          <w:szCs w:val="24"/>
        </w:rPr>
      </w:pPr>
      <w:r w:rsidRPr="008349F4">
        <w:rPr>
          <w:rFonts w:ascii="Times New Roman" w:eastAsia="Times New Roman" w:hAnsi="Times New Roman" w:cs="Times New Roman"/>
          <w:sz w:val="24"/>
          <w:szCs w:val="24"/>
        </w:rPr>
        <w:t>Mlada režiserka Nina Rajić Kranjac bo režirala prvi dramski tekst izpod peresa režiserja Mileta Koruna. Korun zadnja leta ne režira več, vendar je še vedno zelo dejaven. Foto: MGL/Mare Vavpotič</w:t>
      </w:r>
    </w:p>
    <w:p w:rsidR="008349F4" w:rsidRDefault="008349F4"/>
    <w:sectPr w:rsidR="00834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8349F4"/>
    <w:rsid w:val="008349F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834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349F4"/>
    <w:rPr>
      <w:rFonts w:ascii="Times New Roman" w:eastAsia="Times New Roman" w:hAnsi="Times New Roman" w:cs="Times New Roman"/>
      <w:b/>
      <w:bCs/>
      <w:kern w:val="36"/>
      <w:sz w:val="48"/>
      <w:szCs w:val="48"/>
    </w:rPr>
  </w:style>
  <w:style w:type="character" w:customStyle="1" w:styleId="image">
    <w:name w:val="image"/>
    <w:basedOn w:val="Privzetapisavaodstavka"/>
    <w:rsid w:val="008349F4"/>
  </w:style>
  <w:style w:type="paragraph" w:styleId="Navadensplet">
    <w:name w:val="Normal (Web)"/>
    <w:basedOn w:val="Navaden"/>
    <w:uiPriority w:val="99"/>
    <w:semiHidden/>
    <w:unhideWhenUsed/>
    <w:rsid w:val="008349F4"/>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8349F4"/>
    <w:rPr>
      <w:b/>
      <w:bCs/>
    </w:rPr>
  </w:style>
  <w:style w:type="character" w:styleId="Poudarek">
    <w:name w:val="Emphasis"/>
    <w:basedOn w:val="Privzetapisavaodstavka"/>
    <w:uiPriority w:val="20"/>
    <w:qFormat/>
    <w:rsid w:val="008349F4"/>
    <w:rPr>
      <w:i/>
      <w:iCs/>
    </w:rPr>
  </w:style>
  <w:style w:type="paragraph" w:styleId="Besedilooblaka">
    <w:name w:val="Balloon Text"/>
    <w:basedOn w:val="Navaden"/>
    <w:link w:val="BesedilooblakaZnak"/>
    <w:uiPriority w:val="99"/>
    <w:semiHidden/>
    <w:unhideWhenUsed/>
    <w:rsid w:val="008349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4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128674">
      <w:bodyDiv w:val="1"/>
      <w:marLeft w:val="0"/>
      <w:marRight w:val="0"/>
      <w:marTop w:val="0"/>
      <w:marBottom w:val="0"/>
      <w:divBdr>
        <w:top w:val="none" w:sz="0" w:space="0" w:color="auto"/>
        <w:left w:val="none" w:sz="0" w:space="0" w:color="auto"/>
        <w:bottom w:val="none" w:sz="0" w:space="0" w:color="auto"/>
        <w:right w:val="none" w:sz="0" w:space="0" w:color="auto"/>
      </w:divBdr>
      <w:divsChild>
        <w:div w:id="1972636474">
          <w:marLeft w:val="0"/>
          <w:marRight w:val="0"/>
          <w:marTop w:val="0"/>
          <w:marBottom w:val="0"/>
          <w:divBdr>
            <w:top w:val="none" w:sz="0" w:space="0" w:color="auto"/>
            <w:left w:val="none" w:sz="0" w:space="0" w:color="auto"/>
            <w:bottom w:val="none" w:sz="0" w:space="0" w:color="auto"/>
            <w:right w:val="none" w:sz="0" w:space="0" w:color="auto"/>
          </w:divBdr>
          <w:divsChild>
            <w:div w:id="1346325895">
              <w:marLeft w:val="0"/>
              <w:marRight w:val="0"/>
              <w:marTop w:val="0"/>
              <w:marBottom w:val="0"/>
              <w:divBdr>
                <w:top w:val="none" w:sz="0" w:space="0" w:color="auto"/>
                <w:left w:val="none" w:sz="0" w:space="0" w:color="auto"/>
                <w:bottom w:val="none" w:sz="0" w:space="0" w:color="auto"/>
                <w:right w:val="none" w:sz="0" w:space="0" w:color="auto"/>
              </w:divBdr>
              <w:divsChild>
                <w:div w:id="1426073975">
                  <w:marLeft w:val="0"/>
                  <w:marRight w:val="0"/>
                  <w:marTop w:val="0"/>
                  <w:marBottom w:val="0"/>
                  <w:divBdr>
                    <w:top w:val="none" w:sz="0" w:space="0" w:color="auto"/>
                    <w:left w:val="none" w:sz="0" w:space="0" w:color="auto"/>
                    <w:bottom w:val="none" w:sz="0" w:space="0" w:color="auto"/>
                    <w:right w:val="none" w:sz="0" w:space="0" w:color="auto"/>
                  </w:divBdr>
                </w:div>
              </w:divsChild>
            </w:div>
            <w:div w:id="744424244">
              <w:marLeft w:val="0"/>
              <w:marRight w:val="0"/>
              <w:marTop w:val="0"/>
              <w:marBottom w:val="0"/>
              <w:divBdr>
                <w:top w:val="none" w:sz="0" w:space="0" w:color="auto"/>
                <w:left w:val="none" w:sz="0" w:space="0" w:color="auto"/>
                <w:bottom w:val="none" w:sz="0" w:space="0" w:color="auto"/>
                <w:right w:val="none" w:sz="0" w:space="0" w:color="auto"/>
              </w:divBdr>
              <w:divsChild>
                <w:div w:id="247613960">
                  <w:marLeft w:val="0"/>
                  <w:marRight w:val="0"/>
                  <w:marTop w:val="0"/>
                  <w:marBottom w:val="0"/>
                  <w:divBdr>
                    <w:top w:val="none" w:sz="0" w:space="0" w:color="auto"/>
                    <w:left w:val="none" w:sz="0" w:space="0" w:color="auto"/>
                    <w:bottom w:val="none" w:sz="0" w:space="0" w:color="auto"/>
                    <w:right w:val="none" w:sz="0" w:space="0" w:color="auto"/>
                  </w:divBdr>
                  <w:divsChild>
                    <w:div w:id="19550711">
                      <w:marLeft w:val="0"/>
                      <w:marRight w:val="0"/>
                      <w:marTop w:val="0"/>
                      <w:marBottom w:val="0"/>
                      <w:divBdr>
                        <w:top w:val="none" w:sz="0" w:space="0" w:color="auto"/>
                        <w:left w:val="none" w:sz="0" w:space="0" w:color="auto"/>
                        <w:bottom w:val="none" w:sz="0" w:space="0" w:color="auto"/>
                        <w:right w:val="none" w:sz="0" w:space="0" w:color="auto"/>
                      </w:divBdr>
                      <w:divsChild>
                        <w:div w:id="1193835353">
                          <w:marLeft w:val="105"/>
                          <w:marRight w:val="0"/>
                          <w:marTop w:val="0"/>
                          <w:marBottom w:val="0"/>
                          <w:divBdr>
                            <w:top w:val="single" w:sz="18" w:space="5" w:color="CCCCCC"/>
                            <w:left w:val="single" w:sz="18" w:space="5" w:color="CCCCCC"/>
                            <w:bottom w:val="single" w:sz="18" w:space="5" w:color="CCCCCC"/>
                            <w:right w:val="single" w:sz="18" w:space="5" w:color="CCCCCC"/>
                          </w:divBdr>
                          <w:divsChild>
                            <w:div w:id="1640106510">
                              <w:marLeft w:val="0"/>
                              <w:marRight w:val="0"/>
                              <w:marTop w:val="0"/>
                              <w:marBottom w:val="0"/>
                              <w:divBdr>
                                <w:top w:val="none" w:sz="0" w:space="0" w:color="auto"/>
                                <w:left w:val="none" w:sz="0" w:space="0" w:color="auto"/>
                                <w:bottom w:val="none" w:sz="0" w:space="0" w:color="auto"/>
                                <w:right w:val="none" w:sz="0" w:space="0" w:color="auto"/>
                              </w:divBdr>
                              <w:divsChild>
                                <w:div w:id="1383628204">
                                  <w:marLeft w:val="0"/>
                                  <w:marRight w:val="0"/>
                                  <w:marTop w:val="0"/>
                                  <w:marBottom w:val="0"/>
                                  <w:divBdr>
                                    <w:top w:val="none" w:sz="0" w:space="0" w:color="auto"/>
                                    <w:left w:val="none" w:sz="0" w:space="0" w:color="auto"/>
                                    <w:bottom w:val="none" w:sz="0" w:space="0" w:color="auto"/>
                                    <w:right w:val="none" w:sz="0" w:space="0" w:color="auto"/>
                                  </w:divBdr>
                                  <w:divsChild>
                                    <w:div w:id="1449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464">
                              <w:marLeft w:val="0"/>
                              <w:marRight w:val="0"/>
                              <w:marTop w:val="0"/>
                              <w:marBottom w:val="0"/>
                              <w:divBdr>
                                <w:top w:val="none" w:sz="0" w:space="0" w:color="auto"/>
                                <w:left w:val="none" w:sz="0" w:space="0" w:color="auto"/>
                                <w:bottom w:val="none" w:sz="0" w:space="0" w:color="auto"/>
                                <w:right w:val="none" w:sz="0" w:space="0" w:color="auto"/>
                              </w:divBdr>
                              <w:divsChild>
                                <w:div w:id="1186477008">
                                  <w:marLeft w:val="0"/>
                                  <w:marRight w:val="0"/>
                                  <w:marTop w:val="0"/>
                                  <w:marBottom w:val="0"/>
                                  <w:divBdr>
                                    <w:top w:val="none" w:sz="0" w:space="0" w:color="auto"/>
                                    <w:left w:val="none" w:sz="0" w:space="0" w:color="auto"/>
                                    <w:bottom w:val="none" w:sz="0" w:space="0" w:color="auto"/>
                                    <w:right w:val="none" w:sz="0" w:space="0" w:color="auto"/>
                                  </w:divBdr>
                                  <w:divsChild>
                                    <w:div w:id="1060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2321">
                              <w:marLeft w:val="0"/>
                              <w:marRight w:val="0"/>
                              <w:marTop w:val="0"/>
                              <w:marBottom w:val="0"/>
                              <w:divBdr>
                                <w:top w:val="none" w:sz="0" w:space="0" w:color="auto"/>
                                <w:left w:val="none" w:sz="0" w:space="0" w:color="auto"/>
                                <w:bottom w:val="none" w:sz="0" w:space="0" w:color="auto"/>
                                <w:right w:val="none" w:sz="0" w:space="0" w:color="auto"/>
                              </w:divBdr>
                              <w:divsChild>
                                <w:div w:id="343867923">
                                  <w:marLeft w:val="0"/>
                                  <w:marRight w:val="0"/>
                                  <w:marTop w:val="0"/>
                                  <w:marBottom w:val="0"/>
                                  <w:divBdr>
                                    <w:top w:val="none" w:sz="0" w:space="0" w:color="auto"/>
                                    <w:left w:val="none" w:sz="0" w:space="0" w:color="auto"/>
                                    <w:bottom w:val="none" w:sz="0" w:space="0" w:color="auto"/>
                                    <w:right w:val="none" w:sz="0" w:space="0" w:color="auto"/>
                                  </w:divBdr>
                                  <w:divsChild>
                                    <w:div w:id="12126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0475">
                              <w:marLeft w:val="0"/>
                              <w:marRight w:val="0"/>
                              <w:marTop w:val="0"/>
                              <w:marBottom w:val="0"/>
                              <w:divBdr>
                                <w:top w:val="none" w:sz="0" w:space="0" w:color="auto"/>
                                <w:left w:val="none" w:sz="0" w:space="0" w:color="auto"/>
                                <w:bottom w:val="none" w:sz="0" w:space="0" w:color="auto"/>
                                <w:right w:val="none" w:sz="0" w:space="0" w:color="auto"/>
                              </w:divBdr>
                              <w:divsChild>
                                <w:div w:id="1398284354">
                                  <w:marLeft w:val="0"/>
                                  <w:marRight w:val="0"/>
                                  <w:marTop w:val="0"/>
                                  <w:marBottom w:val="0"/>
                                  <w:divBdr>
                                    <w:top w:val="none" w:sz="0" w:space="0" w:color="auto"/>
                                    <w:left w:val="none" w:sz="0" w:space="0" w:color="auto"/>
                                    <w:bottom w:val="none" w:sz="0" w:space="0" w:color="auto"/>
                                    <w:right w:val="none" w:sz="0" w:space="0" w:color="auto"/>
                                  </w:divBdr>
                                  <w:divsChild>
                                    <w:div w:id="278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2194">
                          <w:marLeft w:val="0"/>
                          <w:marRight w:val="0"/>
                          <w:marTop w:val="0"/>
                          <w:marBottom w:val="0"/>
                          <w:divBdr>
                            <w:top w:val="none" w:sz="0" w:space="0" w:color="auto"/>
                            <w:left w:val="none" w:sz="0" w:space="0" w:color="auto"/>
                            <w:bottom w:val="none" w:sz="0" w:space="0" w:color="auto"/>
                            <w:right w:val="none" w:sz="0" w:space="0" w:color="auto"/>
                          </w:divBdr>
                        </w:div>
                        <w:div w:id="1671711568">
                          <w:marLeft w:val="0"/>
                          <w:marRight w:val="0"/>
                          <w:marTop w:val="0"/>
                          <w:marBottom w:val="0"/>
                          <w:divBdr>
                            <w:top w:val="none" w:sz="0" w:space="0" w:color="auto"/>
                            <w:left w:val="none" w:sz="0" w:space="0" w:color="auto"/>
                            <w:bottom w:val="none" w:sz="0" w:space="0" w:color="auto"/>
                            <w:right w:val="none" w:sz="0" w:space="0" w:color="auto"/>
                          </w:divBdr>
                        </w:div>
                        <w:div w:id="873814499">
                          <w:marLeft w:val="0"/>
                          <w:marRight w:val="0"/>
                          <w:marTop w:val="0"/>
                          <w:marBottom w:val="0"/>
                          <w:divBdr>
                            <w:top w:val="none" w:sz="0" w:space="0" w:color="auto"/>
                            <w:left w:val="none" w:sz="0" w:space="0" w:color="auto"/>
                            <w:bottom w:val="none" w:sz="0" w:space="0" w:color="auto"/>
                            <w:right w:val="none" w:sz="0" w:space="0" w:color="auto"/>
                          </w:divBdr>
                          <w:divsChild>
                            <w:div w:id="1605841798">
                              <w:marLeft w:val="0"/>
                              <w:marRight w:val="0"/>
                              <w:marTop w:val="0"/>
                              <w:marBottom w:val="0"/>
                              <w:divBdr>
                                <w:top w:val="none" w:sz="0" w:space="0" w:color="auto"/>
                                <w:left w:val="none" w:sz="0" w:space="0" w:color="auto"/>
                                <w:bottom w:val="none" w:sz="0" w:space="0" w:color="auto"/>
                                <w:right w:val="none" w:sz="0" w:space="0" w:color="auto"/>
                              </w:divBdr>
                              <w:divsChild>
                                <w:div w:id="12122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8770">
                          <w:marLeft w:val="0"/>
                          <w:marRight w:val="0"/>
                          <w:marTop w:val="0"/>
                          <w:marBottom w:val="0"/>
                          <w:divBdr>
                            <w:top w:val="none" w:sz="0" w:space="0" w:color="auto"/>
                            <w:left w:val="none" w:sz="0" w:space="0" w:color="auto"/>
                            <w:bottom w:val="none" w:sz="0" w:space="0" w:color="auto"/>
                            <w:right w:val="none" w:sz="0" w:space="0" w:color="auto"/>
                          </w:divBdr>
                          <w:divsChild>
                            <w:div w:id="491065440">
                              <w:marLeft w:val="0"/>
                              <w:marRight w:val="0"/>
                              <w:marTop w:val="0"/>
                              <w:marBottom w:val="0"/>
                              <w:divBdr>
                                <w:top w:val="none" w:sz="0" w:space="0" w:color="auto"/>
                                <w:left w:val="none" w:sz="0" w:space="0" w:color="auto"/>
                                <w:bottom w:val="none" w:sz="0" w:space="0" w:color="auto"/>
                                <w:right w:val="none" w:sz="0" w:space="0" w:color="auto"/>
                              </w:divBdr>
                              <w:divsChild>
                                <w:div w:id="12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0441">
                          <w:marLeft w:val="0"/>
                          <w:marRight w:val="0"/>
                          <w:marTop w:val="0"/>
                          <w:marBottom w:val="0"/>
                          <w:divBdr>
                            <w:top w:val="none" w:sz="0" w:space="0" w:color="auto"/>
                            <w:left w:val="none" w:sz="0" w:space="0" w:color="auto"/>
                            <w:bottom w:val="none" w:sz="0" w:space="0" w:color="auto"/>
                            <w:right w:val="none" w:sz="0" w:space="0" w:color="auto"/>
                          </w:divBdr>
                          <w:divsChild>
                            <w:div w:id="841313145">
                              <w:marLeft w:val="0"/>
                              <w:marRight w:val="0"/>
                              <w:marTop w:val="0"/>
                              <w:marBottom w:val="0"/>
                              <w:divBdr>
                                <w:top w:val="none" w:sz="0" w:space="0" w:color="auto"/>
                                <w:left w:val="none" w:sz="0" w:space="0" w:color="auto"/>
                                <w:bottom w:val="none" w:sz="0" w:space="0" w:color="auto"/>
                                <w:right w:val="none" w:sz="0" w:space="0" w:color="auto"/>
                              </w:divBdr>
                              <w:divsChild>
                                <w:div w:id="18889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66">
                          <w:marLeft w:val="0"/>
                          <w:marRight w:val="0"/>
                          <w:marTop w:val="0"/>
                          <w:marBottom w:val="0"/>
                          <w:divBdr>
                            <w:top w:val="none" w:sz="0" w:space="0" w:color="auto"/>
                            <w:left w:val="none" w:sz="0" w:space="0" w:color="auto"/>
                            <w:bottom w:val="none" w:sz="0" w:space="0" w:color="auto"/>
                            <w:right w:val="none" w:sz="0" w:space="0" w:color="auto"/>
                          </w:divBdr>
                          <w:divsChild>
                            <w:div w:id="1196239575">
                              <w:marLeft w:val="0"/>
                              <w:marRight w:val="0"/>
                              <w:marTop w:val="0"/>
                              <w:marBottom w:val="0"/>
                              <w:divBdr>
                                <w:top w:val="none" w:sz="0" w:space="0" w:color="auto"/>
                                <w:left w:val="none" w:sz="0" w:space="0" w:color="auto"/>
                                <w:bottom w:val="none" w:sz="0" w:space="0" w:color="auto"/>
                                <w:right w:val="none" w:sz="0" w:space="0" w:color="auto"/>
                              </w:divBdr>
                              <w:divsChild>
                                <w:div w:id="1667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9127">
                          <w:marLeft w:val="0"/>
                          <w:marRight w:val="0"/>
                          <w:marTop w:val="0"/>
                          <w:marBottom w:val="0"/>
                          <w:divBdr>
                            <w:top w:val="none" w:sz="0" w:space="0" w:color="auto"/>
                            <w:left w:val="none" w:sz="0" w:space="0" w:color="auto"/>
                            <w:bottom w:val="none" w:sz="0" w:space="0" w:color="auto"/>
                            <w:right w:val="none" w:sz="0" w:space="0" w:color="auto"/>
                          </w:divBdr>
                          <w:divsChild>
                            <w:div w:id="1300189859">
                              <w:marLeft w:val="0"/>
                              <w:marRight w:val="0"/>
                              <w:marTop w:val="0"/>
                              <w:marBottom w:val="0"/>
                              <w:divBdr>
                                <w:top w:val="none" w:sz="0" w:space="0" w:color="auto"/>
                                <w:left w:val="none" w:sz="0" w:space="0" w:color="auto"/>
                                <w:bottom w:val="none" w:sz="0" w:space="0" w:color="auto"/>
                                <w:right w:val="none" w:sz="0" w:space="0" w:color="auto"/>
                              </w:divBdr>
                              <w:divsChild>
                                <w:div w:id="702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7378">
                          <w:marLeft w:val="0"/>
                          <w:marRight w:val="0"/>
                          <w:marTop w:val="0"/>
                          <w:marBottom w:val="0"/>
                          <w:divBdr>
                            <w:top w:val="none" w:sz="0" w:space="0" w:color="auto"/>
                            <w:left w:val="none" w:sz="0" w:space="0" w:color="auto"/>
                            <w:bottom w:val="none" w:sz="0" w:space="0" w:color="auto"/>
                            <w:right w:val="none" w:sz="0" w:space="0" w:color="auto"/>
                          </w:divBdr>
                          <w:divsChild>
                            <w:div w:id="2122992812">
                              <w:marLeft w:val="0"/>
                              <w:marRight w:val="0"/>
                              <w:marTop w:val="0"/>
                              <w:marBottom w:val="0"/>
                              <w:divBdr>
                                <w:top w:val="none" w:sz="0" w:space="0" w:color="auto"/>
                                <w:left w:val="none" w:sz="0" w:space="0" w:color="auto"/>
                                <w:bottom w:val="none" w:sz="0" w:space="0" w:color="auto"/>
                                <w:right w:val="none" w:sz="0" w:space="0" w:color="auto"/>
                              </w:divBdr>
                              <w:divsChild>
                                <w:div w:id="1630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8654">
                          <w:marLeft w:val="0"/>
                          <w:marRight w:val="0"/>
                          <w:marTop w:val="0"/>
                          <w:marBottom w:val="0"/>
                          <w:divBdr>
                            <w:top w:val="none" w:sz="0" w:space="0" w:color="auto"/>
                            <w:left w:val="none" w:sz="0" w:space="0" w:color="auto"/>
                            <w:bottom w:val="none" w:sz="0" w:space="0" w:color="auto"/>
                            <w:right w:val="none" w:sz="0" w:space="0" w:color="auto"/>
                          </w:divBdr>
                          <w:divsChild>
                            <w:div w:id="995569607">
                              <w:marLeft w:val="0"/>
                              <w:marRight w:val="0"/>
                              <w:marTop w:val="0"/>
                              <w:marBottom w:val="0"/>
                              <w:divBdr>
                                <w:top w:val="none" w:sz="0" w:space="0" w:color="auto"/>
                                <w:left w:val="none" w:sz="0" w:space="0" w:color="auto"/>
                                <w:bottom w:val="none" w:sz="0" w:space="0" w:color="auto"/>
                                <w:right w:val="none" w:sz="0" w:space="0" w:color="auto"/>
                              </w:divBdr>
                              <w:divsChild>
                                <w:div w:id="91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5068">
                          <w:marLeft w:val="0"/>
                          <w:marRight w:val="0"/>
                          <w:marTop w:val="0"/>
                          <w:marBottom w:val="0"/>
                          <w:divBdr>
                            <w:top w:val="none" w:sz="0" w:space="0" w:color="auto"/>
                            <w:left w:val="none" w:sz="0" w:space="0" w:color="auto"/>
                            <w:bottom w:val="none" w:sz="0" w:space="0" w:color="auto"/>
                            <w:right w:val="none" w:sz="0" w:space="0" w:color="auto"/>
                          </w:divBdr>
                          <w:divsChild>
                            <w:div w:id="1350523369">
                              <w:marLeft w:val="0"/>
                              <w:marRight w:val="0"/>
                              <w:marTop w:val="0"/>
                              <w:marBottom w:val="0"/>
                              <w:divBdr>
                                <w:top w:val="none" w:sz="0" w:space="0" w:color="auto"/>
                                <w:left w:val="none" w:sz="0" w:space="0" w:color="auto"/>
                                <w:bottom w:val="none" w:sz="0" w:space="0" w:color="auto"/>
                                <w:right w:val="none" w:sz="0" w:space="0" w:color="auto"/>
                              </w:divBdr>
                              <w:divsChild>
                                <w:div w:id="18170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6));" TargetMode="External"/><Relationship Id="rId13" Type="http://schemas.openxmlformats.org/officeDocument/2006/relationships/image" Target="media/image5.jpeg"/><Relationship Id="rId18" Type="http://schemas.openxmlformats.org/officeDocument/2006/relationships/hyperlink" Target="javascript:void(photos.show(11));" TargetMode="External"/><Relationship Id="rId26" Type="http://schemas.openxmlformats.org/officeDocument/2006/relationships/hyperlink" Target="javascript:void(photos.show(3));"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javascript:void(photos.show(8));"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javascript:void(photos.show(10));" TargetMode="External"/><Relationship Id="rId20" Type="http://schemas.openxmlformats.org/officeDocument/2006/relationships/hyperlink" Target="javascript:void(photos.show(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photos.show(5));" TargetMode="External"/><Relationship Id="rId11" Type="http://schemas.openxmlformats.org/officeDocument/2006/relationships/image" Target="media/image4.jpeg"/><Relationship Id="rId24" Type="http://schemas.openxmlformats.org/officeDocument/2006/relationships/hyperlink" Target="javascript:void(photos.show(2));"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javascript:void(photos.show(7));" TargetMode="External"/><Relationship Id="rId19" Type="http://schemas.openxmlformats.org/officeDocument/2006/relationships/image" Target="media/image8.jpeg"/><Relationship Id="rId4" Type="http://schemas.openxmlformats.org/officeDocument/2006/relationships/hyperlink" Target="javascript:void(photos.show(4));" TargetMode="External"/><Relationship Id="rId9" Type="http://schemas.openxmlformats.org/officeDocument/2006/relationships/image" Target="media/image3.jpeg"/><Relationship Id="rId14" Type="http://schemas.openxmlformats.org/officeDocument/2006/relationships/hyperlink" Target="javascript:void(photos.show(9));" TargetMode="External"/><Relationship Id="rId22" Type="http://schemas.openxmlformats.org/officeDocument/2006/relationships/hyperlink" Target="javascript:void(photos.show(1));" TargetMode="External"/><Relationship Id="rId27" Type="http://schemas.openxmlformats.org/officeDocument/2006/relationships/image" Target="media/image1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2016-06-02T07:52:00Z</dcterms:created>
  <dcterms:modified xsi:type="dcterms:W3CDTF">2016-06-02T07:54:00Z</dcterms:modified>
</cp:coreProperties>
</file>